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38" w:rsidRDefault="00AC7A38" w:rsidP="00AC7A38">
      <w:pPr>
        <w:jc w:val="center"/>
        <w:rPr>
          <w:b/>
          <w:sz w:val="28"/>
        </w:rPr>
      </w:pPr>
      <w:r>
        <w:rPr>
          <w:b/>
          <w:sz w:val="36"/>
        </w:rPr>
        <w:t>UČEBNÍ OSNOVY  FZŠ Mezi Školami</w:t>
      </w:r>
    </w:p>
    <w:p w:rsidR="00AC7A38" w:rsidRDefault="00AC7A38" w:rsidP="00AC7A38">
      <w:pPr>
        <w:rPr>
          <w:sz w:val="28"/>
        </w:rPr>
      </w:pPr>
      <w:r>
        <w:rPr>
          <w:sz w:val="28"/>
        </w:rPr>
        <w:t> </w:t>
      </w:r>
    </w:p>
    <w:p w:rsidR="00AC7A38" w:rsidRDefault="00AC7A38" w:rsidP="00AC7A38">
      <w:pPr>
        <w:rPr>
          <w:sz w:val="28"/>
        </w:rPr>
      </w:pPr>
      <w:r>
        <w:rPr>
          <w:sz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10832"/>
      </w:tblGrid>
      <w:tr w:rsidR="00AC7A38" w:rsidTr="003D1DB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C7A38" w:rsidRPr="00C3374B" w:rsidRDefault="00AC7A38" w:rsidP="003D1DBD">
            <w:pPr>
              <w:rPr>
                <w:b/>
                <w:color w:val="0000FF"/>
              </w:rPr>
            </w:pPr>
            <w:r w:rsidRPr="00C3374B">
              <w:rPr>
                <w:b/>
                <w:color w:val="0000FF"/>
              </w:rPr>
              <w:t xml:space="preserve">Vzdělávací </w:t>
            </w:r>
            <w:proofErr w:type="gramStart"/>
            <w:r w:rsidRPr="00C3374B"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C7A38" w:rsidRPr="00981377" w:rsidRDefault="00AC7A38" w:rsidP="003D1DBD">
            <w:pPr>
              <w:pStyle w:val="Nadpis2"/>
              <w:rPr>
                <w:rFonts w:ascii="Arial" w:hAnsi="Arial" w:cs="Arial"/>
                <w:b w:val="0"/>
                <w:color w:val="0000FF"/>
              </w:rPr>
            </w:pPr>
            <w:r w:rsidRPr="00981377">
              <w:rPr>
                <w:rFonts w:ascii="Arial" w:hAnsi="Arial" w:cs="Arial"/>
                <w:bCs w:val="0"/>
                <w:iCs w:val="0"/>
                <w:color w:val="0000FF"/>
              </w:rPr>
              <w:t>Matematika a její aplikace</w:t>
            </w:r>
          </w:p>
        </w:tc>
      </w:tr>
      <w:tr w:rsidR="00AC7A38" w:rsidTr="003D1DB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C7A38" w:rsidRPr="00C3374B" w:rsidRDefault="00AC7A38" w:rsidP="003D1DBD">
            <w:pPr>
              <w:rPr>
                <w:b/>
                <w:color w:val="0000FF"/>
              </w:rPr>
            </w:pPr>
            <w:r w:rsidRPr="00C3374B">
              <w:rPr>
                <w:b/>
                <w:color w:val="0000FF"/>
              </w:rPr>
              <w:t xml:space="preserve">Vyučovací </w:t>
            </w:r>
            <w:proofErr w:type="gramStart"/>
            <w:r w:rsidRPr="00C3374B"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C7A38" w:rsidRPr="00981377" w:rsidRDefault="00AC7A38" w:rsidP="003D1DBD">
            <w:pPr>
              <w:pStyle w:val="Nadpis3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981377">
              <w:rPr>
                <w:rFonts w:ascii="Arial" w:hAnsi="Arial" w:cs="Arial"/>
                <w:bCs w:val="0"/>
                <w:color w:val="0000FF"/>
                <w:sz w:val="28"/>
                <w:szCs w:val="28"/>
              </w:rPr>
              <w:t>Matematika</w:t>
            </w:r>
          </w:p>
        </w:tc>
      </w:tr>
      <w:tr w:rsidR="00AC7A38" w:rsidTr="003D1DB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C7A38" w:rsidRPr="00C3374B" w:rsidRDefault="00AC7A38" w:rsidP="003D1DBD">
            <w:pPr>
              <w:rPr>
                <w:b/>
                <w:color w:val="0000FF"/>
              </w:rPr>
            </w:pPr>
            <w:r w:rsidRPr="00C3374B">
              <w:rPr>
                <w:b/>
                <w:color w:val="0000FF"/>
              </w:rPr>
              <w:t xml:space="preserve">Období – </w:t>
            </w:r>
            <w:proofErr w:type="gramStart"/>
            <w:r w:rsidRPr="00C3374B"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C7A38" w:rsidRPr="00C3374B" w:rsidRDefault="00AC7A38" w:rsidP="003D1DB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1. období – 3. ročník</w:t>
            </w:r>
          </w:p>
        </w:tc>
      </w:tr>
      <w:tr w:rsidR="00AC7A38" w:rsidTr="003D1DBD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AC7A38" w:rsidRPr="00C3374B" w:rsidRDefault="00AC7A38" w:rsidP="003D1DBD">
            <w:pPr>
              <w:rPr>
                <w:b/>
                <w:color w:val="0000FF"/>
              </w:rPr>
            </w:pPr>
            <w:r w:rsidRPr="00C3374B">
              <w:rPr>
                <w:b/>
                <w:color w:val="0000FF"/>
              </w:rPr>
              <w:t xml:space="preserve">Počet </w:t>
            </w:r>
            <w:proofErr w:type="gramStart"/>
            <w:r w:rsidRPr="00C3374B"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AC7A38" w:rsidRPr="00C3374B" w:rsidRDefault="00AC7A38" w:rsidP="003D1DB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 hod./ týden</w:t>
            </w:r>
          </w:p>
        </w:tc>
      </w:tr>
      <w:tr w:rsidR="00AC7A38" w:rsidTr="00C60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2"/>
        </w:trPr>
        <w:tc>
          <w:tcPr>
            <w:tcW w:w="14142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FFFF99"/>
            <w:vAlign w:val="center"/>
          </w:tcPr>
          <w:p w:rsidR="00AC7A38" w:rsidRPr="007A10FD" w:rsidRDefault="00AC7A38" w:rsidP="00C60D8F">
            <w:pPr>
              <w:pStyle w:val="StyleBulleted"/>
              <w:numPr>
                <w:ilvl w:val="0"/>
                <w:numId w:val="0"/>
              </w:numPr>
              <w:ind w:left="720"/>
            </w:pPr>
          </w:p>
        </w:tc>
      </w:tr>
    </w:tbl>
    <w:p w:rsidR="00AC7A38" w:rsidRDefault="00AC7A38" w:rsidP="00AC7A38"/>
    <w:p w:rsidR="00AC7A38" w:rsidRDefault="00AC7A38" w:rsidP="00AC7A38"/>
    <w:p w:rsidR="00AC7A38" w:rsidRDefault="00AC7A38" w:rsidP="00AC7A38">
      <w:bookmarkStart w:id="0" w:name="_GoBack"/>
      <w:bookmarkEnd w:id="0"/>
    </w:p>
    <w:p w:rsidR="00AC7A38" w:rsidRDefault="00AC7A38" w:rsidP="00AC7A38"/>
    <w:p w:rsidR="00AC7A38" w:rsidRDefault="00AC7A38" w:rsidP="00AC7A38">
      <w:r>
        <w:t>¨</w:t>
      </w:r>
    </w:p>
    <w:p w:rsidR="00AC7A38" w:rsidRDefault="00AC7A38" w:rsidP="00AC7A38"/>
    <w:p w:rsidR="00AC7A38" w:rsidRDefault="00AC7A38" w:rsidP="00AC7A38"/>
    <w:p w:rsidR="00AC7A38" w:rsidRDefault="00AC7A38" w:rsidP="00AC7A38"/>
    <w:p w:rsidR="00AC7A38" w:rsidRDefault="00AC7A38" w:rsidP="00AC7A38"/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AC7A38" w:rsidRPr="00B77FCD" w:rsidTr="003D1DBD">
        <w:trPr>
          <w:cantSplit/>
          <w:trHeight w:hRule="exact" w:val="573"/>
          <w:tblHeader/>
        </w:trPr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AC7A38" w:rsidRPr="00836773" w:rsidRDefault="00AC7A38" w:rsidP="003D1DBD">
            <w:pPr>
              <w:jc w:val="center"/>
              <w:rPr>
                <w:b/>
                <w:color w:val="0000FF"/>
              </w:rPr>
            </w:pPr>
            <w:r w:rsidRPr="00836773">
              <w:rPr>
                <w:b/>
                <w:color w:val="0000FF"/>
              </w:rPr>
              <w:t>Vzdělávací stra</w:t>
            </w:r>
            <w:r>
              <w:rPr>
                <w:b/>
                <w:color w:val="0000FF"/>
              </w:rPr>
              <w:t>tegie</w:t>
            </w:r>
            <w:r w:rsidRPr="00836773">
              <w:rPr>
                <w:b/>
                <w:color w:val="0000FF"/>
              </w:rPr>
              <w:t xml:space="preserve"> </w:t>
            </w:r>
            <w:proofErr w:type="spellStart"/>
            <w:r w:rsidRPr="00836773">
              <w:rPr>
                <w:b/>
                <w:color w:val="0000FF"/>
              </w:rPr>
              <w:t>strategie</w:t>
            </w:r>
            <w:proofErr w:type="spellEnd"/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:rsidR="00AC7A38" w:rsidRPr="00836773" w:rsidRDefault="00AC7A38" w:rsidP="003D1DBD">
            <w:pPr>
              <w:jc w:val="center"/>
              <w:rPr>
                <w:b/>
                <w:color w:val="0000FF"/>
                <w:sz w:val="28"/>
                <w:szCs w:val="28"/>
              </w:rPr>
            </w:pPr>
            <w:r w:rsidRPr="00836773"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auto"/>
            </w:tcBorders>
            <w:vAlign w:val="center"/>
          </w:tcPr>
          <w:p w:rsidR="00AC7A38" w:rsidRPr="00836773" w:rsidRDefault="00AC7A38" w:rsidP="003D1DBD">
            <w:pPr>
              <w:jc w:val="center"/>
              <w:rPr>
                <w:b/>
                <w:color w:val="0000FF"/>
                <w:sz w:val="28"/>
                <w:szCs w:val="28"/>
              </w:rPr>
            </w:pPr>
            <w:r w:rsidRPr="00836773">
              <w:rPr>
                <w:b/>
                <w:color w:val="0000FF"/>
                <w:sz w:val="28"/>
                <w:szCs w:val="28"/>
              </w:rPr>
              <w:t>Učivo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7A38" w:rsidRPr="00B77FCD" w:rsidRDefault="00AC7A38" w:rsidP="003D1DBD">
            <w:pPr>
              <w:jc w:val="center"/>
              <w:rPr>
                <w:b/>
                <w:color w:val="0000FF"/>
              </w:rPr>
            </w:pPr>
            <w:r w:rsidRPr="00B77FCD"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C7A38" w:rsidRPr="00B77FCD" w:rsidRDefault="00AC7A38" w:rsidP="003D1DBD">
            <w:pPr>
              <w:pStyle w:val="Nadpis4"/>
              <w:rPr>
                <w:color w:val="0000FF"/>
              </w:rPr>
            </w:pPr>
            <w:r w:rsidRPr="00B77FCD">
              <w:rPr>
                <w:color w:val="0000FF"/>
              </w:rPr>
              <w:t>Mezipředmětové vztahy</w:t>
            </w:r>
          </w:p>
        </w:tc>
      </w:tr>
      <w:tr w:rsidR="00AC7A38" w:rsidTr="003D1DBD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AC7A38" w:rsidRPr="00D95CF9" w:rsidRDefault="00AC7A38" w:rsidP="003D1DBD">
            <w:pPr>
              <w:jc w:val="center"/>
              <w:rPr>
                <w:b/>
                <w:sz w:val="28"/>
                <w:szCs w:val="28"/>
              </w:rPr>
            </w:pPr>
            <w:r w:rsidRPr="00D95CF9">
              <w:rPr>
                <w:b/>
                <w:sz w:val="28"/>
                <w:szCs w:val="28"/>
              </w:rPr>
              <w:t>Číslo a početní operace</w:t>
            </w:r>
          </w:p>
        </w:tc>
      </w:tr>
      <w:tr w:rsidR="00AC7A38" w:rsidRPr="00E501A1" w:rsidTr="008509EA">
        <w:trPr>
          <w:trHeight w:val="262"/>
        </w:trPr>
        <w:tc>
          <w:tcPr>
            <w:tcW w:w="1330" w:type="dxa"/>
            <w:tcBorders>
              <w:bottom w:val="single" w:sz="4" w:space="0" w:color="auto"/>
            </w:tcBorders>
          </w:tcPr>
          <w:p w:rsidR="00AC7A38" w:rsidRDefault="00AC7A38" w:rsidP="003D1DBD">
            <w:r>
              <w:rPr>
                <w:sz w:val="22"/>
                <w:szCs w:val="22"/>
              </w:rPr>
              <w:t>1.8, 1.9, 3.4</w:t>
            </w:r>
          </w:p>
          <w:p w:rsidR="00AC7A38" w:rsidRDefault="00AC7A38" w:rsidP="003D1DBD">
            <w:r>
              <w:rPr>
                <w:sz w:val="22"/>
                <w:szCs w:val="22"/>
              </w:rPr>
              <w:t>1.6, 3.5, 3.6</w:t>
            </w:r>
          </w:p>
          <w:p w:rsidR="00AC7A38" w:rsidRDefault="00AC7A38" w:rsidP="003D1DBD">
            <w:r>
              <w:rPr>
                <w:sz w:val="22"/>
                <w:szCs w:val="22"/>
              </w:rPr>
              <w:t xml:space="preserve">2.4,1.7,1.5, </w:t>
            </w:r>
            <w:r>
              <w:rPr>
                <w:sz w:val="22"/>
                <w:szCs w:val="22"/>
              </w:rPr>
              <w:lastRenderedPageBreak/>
              <w:t xml:space="preserve">2.1, </w:t>
            </w:r>
          </w:p>
          <w:p w:rsidR="00AC7A38" w:rsidRDefault="00AC7A38" w:rsidP="003D1DBD"/>
          <w:p w:rsidR="00AC7A38" w:rsidRDefault="00AC7A38" w:rsidP="003D1DBD"/>
          <w:p w:rsidR="00AC7A38" w:rsidRPr="002C7CD4" w:rsidRDefault="00AC7A38" w:rsidP="003D1DBD"/>
        </w:tc>
        <w:tc>
          <w:tcPr>
            <w:tcW w:w="4679" w:type="dxa"/>
            <w:tcBorders>
              <w:bottom w:val="single" w:sz="4" w:space="0" w:color="auto"/>
            </w:tcBorders>
          </w:tcPr>
          <w:p w:rsidR="00AC7A38" w:rsidRPr="00D95CF9" w:rsidRDefault="00AC7A38" w:rsidP="003D1DBD">
            <w:pPr>
              <w:ind w:left="360"/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lastRenderedPageBreak/>
              <w:t>Žák:</w:t>
            </w:r>
          </w:p>
          <w:p w:rsidR="000668D7" w:rsidRPr="00D95CF9" w:rsidRDefault="000668D7" w:rsidP="000668D7">
            <w:pPr>
              <w:ind w:left="360"/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-  </w:t>
            </w:r>
            <w:proofErr w:type="gramStart"/>
            <w:r w:rsidRPr="00D95CF9">
              <w:rPr>
                <w:i/>
                <w:sz w:val="22"/>
                <w:szCs w:val="22"/>
              </w:rPr>
              <w:t>se</w:t>
            </w:r>
            <w:proofErr w:type="gramEnd"/>
            <w:r w:rsidRPr="00D95CF9">
              <w:rPr>
                <w:i/>
                <w:sz w:val="22"/>
                <w:szCs w:val="22"/>
              </w:rPr>
              <w:t xml:space="preserve"> orientuje v zápisu desítkové soustavy do 1000. </w:t>
            </w:r>
          </w:p>
          <w:p w:rsidR="000668D7" w:rsidRPr="00D95CF9" w:rsidRDefault="000668D7" w:rsidP="000668D7">
            <w:pPr>
              <w:ind w:left="360"/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lastRenderedPageBreak/>
              <w:t xml:space="preserve">- sčítá a odčítá v oboru do 1000. </w:t>
            </w:r>
          </w:p>
          <w:p w:rsidR="000668D7" w:rsidRPr="00D95CF9" w:rsidRDefault="000668D7" w:rsidP="000668D7">
            <w:pPr>
              <w:ind w:left="360"/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- získává porozumění pro násobení jednomístným číslem. </w:t>
            </w:r>
          </w:p>
          <w:p w:rsidR="000668D7" w:rsidRPr="00D95CF9" w:rsidRDefault="000668D7" w:rsidP="000668D7">
            <w:pPr>
              <w:ind w:left="360"/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- poznává aritmetické operace i vztahy mezi čísly v různých jazycích, různých kontextech </w:t>
            </w:r>
            <w:proofErr w:type="spellStart"/>
            <w:r w:rsidRPr="00D95CF9">
              <w:rPr>
                <w:i/>
                <w:sz w:val="22"/>
                <w:szCs w:val="22"/>
              </w:rPr>
              <w:t>sématických</w:t>
            </w:r>
            <w:proofErr w:type="spellEnd"/>
            <w:r w:rsidRPr="00D95CF9">
              <w:rPr>
                <w:i/>
                <w:sz w:val="22"/>
                <w:szCs w:val="22"/>
              </w:rPr>
              <w:t xml:space="preserve"> i strukturálních.</w:t>
            </w:r>
          </w:p>
          <w:p w:rsidR="000668D7" w:rsidRPr="00D95CF9" w:rsidRDefault="000668D7" w:rsidP="000668D7">
            <w:pPr>
              <w:ind w:left="360"/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>- rozumí slovům polovina, čtvrtina, osmina, třetina, šestina a pětina.</w:t>
            </w:r>
          </w:p>
          <w:p w:rsidR="00AC7A38" w:rsidRPr="00D95CF9" w:rsidRDefault="0062790B" w:rsidP="0062790B">
            <w:pPr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     </w:t>
            </w:r>
            <w:proofErr w:type="gramStart"/>
            <w:r w:rsidR="00C516C1" w:rsidRPr="00D95CF9">
              <w:rPr>
                <w:i/>
                <w:sz w:val="22"/>
                <w:szCs w:val="22"/>
              </w:rPr>
              <w:t xml:space="preserve">- </w:t>
            </w:r>
            <w:r w:rsidR="000668D7" w:rsidRPr="00D95CF9">
              <w:rPr>
                <w:i/>
                <w:sz w:val="22"/>
                <w:szCs w:val="22"/>
              </w:rPr>
              <w:t xml:space="preserve"> užívá</w:t>
            </w:r>
            <w:proofErr w:type="gramEnd"/>
            <w:r w:rsidR="000668D7" w:rsidRPr="00D95CF9">
              <w:rPr>
                <w:i/>
                <w:sz w:val="22"/>
                <w:szCs w:val="22"/>
              </w:rPr>
              <w:t xml:space="preserve"> závorky.</w:t>
            </w:r>
          </w:p>
          <w:p w:rsidR="00C516C1" w:rsidRPr="00D95CF9" w:rsidRDefault="0062790B" w:rsidP="0062790B">
            <w:pPr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     </w:t>
            </w:r>
            <w:r w:rsidR="00C516C1" w:rsidRPr="00D95CF9">
              <w:rPr>
                <w:i/>
                <w:sz w:val="22"/>
                <w:szCs w:val="22"/>
              </w:rPr>
              <w:t>- r</w:t>
            </w:r>
            <w:r w:rsidR="000668D7" w:rsidRPr="00D95CF9">
              <w:rPr>
                <w:i/>
                <w:sz w:val="22"/>
                <w:szCs w:val="22"/>
              </w:rPr>
              <w:t xml:space="preserve">ozšiřuje počítání v číselném oboru </w:t>
            </w:r>
            <w:proofErr w:type="gramStart"/>
            <w:r w:rsidR="000668D7" w:rsidRPr="00D95CF9">
              <w:rPr>
                <w:i/>
                <w:sz w:val="22"/>
                <w:szCs w:val="22"/>
              </w:rPr>
              <w:t xml:space="preserve">do </w:t>
            </w:r>
            <w:r w:rsidRPr="00D95CF9">
              <w:rPr>
                <w:i/>
                <w:sz w:val="22"/>
                <w:szCs w:val="22"/>
              </w:rPr>
              <w:t xml:space="preserve">  </w:t>
            </w:r>
            <w:r w:rsidR="000668D7" w:rsidRPr="00D95CF9">
              <w:rPr>
                <w:i/>
                <w:sz w:val="22"/>
                <w:szCs w:val="22"/>
              </w:rPr>
              <w:t>1000</w:t>
            </w:r>
            <w:proofErr w:type="gramEnd"/>
            <w:r w:rsidR="000668D7" w:rsidRPr="00D95CF9">
              <w:rPr>
                <w:i/>
                <w:sz w:val="22"/>
                <w:szCs w:val="22"/>
              </w:rPr>
              <w:t xml:space="preserve">. </w:t>
            </w:r>
          </w:p>
          <w:p w:rsidR="00C516C1" w:rsidRPr="00D95CF9" w:rsidRDefault="0062790B" w:rsidP="0062790B">
            <w:pPr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     </w:t>
            </w:r>
            <w:r w:rsidR="00C516C1" w:rsidRPr="00D95CF9">
              <w:rPr>
                <w:i/>
                <w:sz w:val="22"/>
                <w:szCs w:val="22"/>
              </w:rPr>
              <w:t>- z</w:t>
            </w:r>
            <w:r w:rsidR="000668D7" w:rsidRPr="00D95CF9">
              <w:rPr>
                <w:i/>
                <w:sz w:val="22"/>
                <w:szCs w:val="22"/>
              </w:rPr>
              <w:t>apisuje a čte čísla v oboru do 1000.</w:t>
            </w:r>
          </w:p>
          <w:p w:rsidR="000668D7" w:rsidRPr="00D95CF9" w:rsidRDefault="0062790B" w:rsidP="0062790B">
            <w:pPr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     </w:t>
            </w:r>
            <w:r w:rsidR="00C516C1" w:rsidRPr="00D95CF9">
              <w:rPr>
                <w:i/>
                <w:sz w:val="22"/>
                <w:szCs w:val="22"/>
              </w:rPr>
              <w:t>- c</w:t>
            </w:r>
            <w:r w:rsidR="000668D7" w:rsidRPr="00D95CF9">
              <w:rPr>
                <w:i/>
                <w:sz w:val="22"/>
                <w:szCs w:val="22"/>
              </w:rPr>
              <w:t>hápe rovnost a nerovnost i v </w:t>
            </w:r>
            <w:proofErr w:type="gramStart"/>
            <w:r w:rsidR="000668D7" w:rsidRPr="00D95CF9">
              <w:rPr>
                <w:i/>
                <w:sz w:val="22"/>
                <w:szCs w:val="22"/>
              </w:rPr>
              <w:t xml:space="preserve">různých </w:t>
            </w:r>
            <w:r w:rsidRPr="00D95CF9">
              <w:rPr>
                <w:i/>
                <w:sz w:val="22"/>
                <w:szCs w:val="22"/>
              </w:rPr>
              <w:t xml:space="preserve"> </w:t>
            </w:r>
            <w:r w:rsidR="000668D7" w:rsidRPr="00D95CF9">
              <w:rPr>
                <w:i/>
                <w:sz w:val="22"/>
                <w:szCs w:val="22"/>
              </w:rPr>
              <w:t>sémantických</w:t>
            </w:r>
            <w:proofErr w:type="gramEnd"/>
            <w:r w:rsidR="000668D7" w:rsidRPr="00D95CF9">
              <w:rPr>
                <w:i/>
                <w:sz w:val="22"/>
                <w:szCs w:val="22"/>
              </w:rPr>
              <w:t xml:space="preserve"> kontextech (např. délka, obsah, čas, peníze).</w:t>
            </w:r>
          </w:p>
          <w:p w:rsidR="00C516C1" w:rsidRPr="00D95CF9" w:rsidRDefault="0062790B" w:rsidP="0062790B">
            <w:pPr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     </w:t>
            </w:r>
            <w:r w:rsidR="00C516C1" w:rsidRPr="00D95CF9">
              <w:rPr>
                <w:i/>
                <w:sz w:val="22"/>
                <w:szCs w:val="22"/>
              </w:rPr>
              <w:t>- p</w:t>
            </w:r>
            <w:r w:rsidR="000668D7" w:rsidRPr="00D95CF9">
              <w:rPr>
                <w:i/>
                <w:sz w:val="22"/>
                <w:szCs w:val="22"/>
              </w:rPr>
              <w:t xml:space="preserve">orovnává čísla a užívá číselnou osu do 1000 jak na modelování adresy, stavu, tak změny i porovnání. </w:t>
            </w:r>
          </w:p>
          <w:p w:rsidR="000668D7" w:rsidRPr="00D95CF9" w:rsidRDefault="0062790B" w:rsidP="0062790B">
            <w:pPr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    </w:t>
            </w:r>
            <w:r w:rsidR="00C516C1" w:rsidRPr="00D95CF9">
              <w:rPr>
                <w:i/>
                <w:sz w:val="22"/>
                <w:szCs w:val="22"/>
              </w:rPr>
              <w:t>- p</w:t>
            </w:r>
            <w:r w:rsidR="000668D7" w:rsidRPr="00D95CF9">
              <w:rPr>
                <w:i/>
                <w:sz w:val="22"/>
                <w:szCs w:val="22"/>
              </w:rPr>
              <w:t>orovnává trojciferná čísla pomocí číselné osy.</w:t>
            </w:r>
          </w:p>
          <w:p w:rsidR="0062790B" w:rsidRPr="00D95CF9" w:rsidRDefault="0062790B" w:rsidP="000668D7">
            <w:pPr>
              <w:pStyle w:val="StylMezititulekRVPZV11bTunZarovnatdoblokuPrvndekChar"/>
              <w:spacing w:before="0" w:after="60"/>
              <w:rPr>
                <w:b w:val="0"/>
                <w:i/>
              </w:rPr>
            </w:pPr>
            <w:r w:rsidRPr="00D95CF9">
              <w:rPr>
                <w:b w:val="0"/>
                <w:i/>
              </w:rPr>
              <w:t xml:space="preserve">    </w:t>
            </w:r>
            <w:r w:rsidR="00C516C1" w:rsidRPr="00D95CF9">
              <w:rPr>
                <w:b w:val="0"/>
                <w:i/>
              </w:rPr>
              <w:t xml:space="preserve">- </w:t>
            </w:r>
            <w:r w:rsidR="000668D7" w:rsidRPr="00D95CF9">
              <w:rPr>
                <w:b w:val="0"/>
                <w:i/>
              </w:rPr>
              <w:t>orientuje</w:t>
            </w:r>
            <w:r w:rsidR="00C516C1" w:rsidRPr="00D95CF9">
              <w:rPr>
                <w:b w:val="0"/>
                <w:i/>
              </w:rPr>
              <w:t xml:space="preserve"> se</w:t>
            </w:r>
            <w:r w:rsidR="000668D7" w:rsidRPr="00D95CF9">
              <w:rPr>
                <w:b w:val="0"/>
                <w:i/>
              </w:rPr>
              <w:t xml:space="preserve"> v situacích s </w:t>
            </w:r>
            <w:proofErr w:type="gramStart"/>
            <w:r w:rsidR="000668D7" w:rsidRPr="00D95CF9">
              <w:rPr>
                <w:b w:val="0"/>
                <w:i/>
              </w:rPr>
              <w:t xml:space="preserve">násobením i </w:t>
            </w:r>
            <w:r w:rsidRPr="00D95CF9">
              <w:rPr>
                <w:b w:val="0"/>
                <w:i/>
              </w:rPr>
              <w:t xml:space="preserve">        </w:t>
            </w:r>
            <w:r w:rsidR="000668D7" w:rsidRPr="00D95CF9">
              <w:rPr>
                <w:b w:val="0"/>
                <w:i/>
              </w:rPr>
              <w:t>dělením</w:t>
            </w:r>
            <w:proofErr w:type="gramEnd"/>
            <w:r w:rsidR="000668D7" w:rsidRPr="00D95CF9">
              <w:rPr>
                <w:b w:val="0"/>
                <w:i/>
              </w:rPr>
              <w:t xml:space="preserve">. </w:t>
            </w:r>
          </w:p>
          <w:p w:rsidR="000668D7" w:rsidRPr="00D95CF9" w:rsidRDefault="0062790B" w:rsidP="000668D7">
            <w:pPr>
              <w:pStyle w:val="StylMezititulekRVPZV11bTunZarovnatdoblokuPrvndekChar"/>
              <w:spacing w:before="0" w:after="60"/>
              <w:rPr>
                <w:b w:val="0"/>
                <w:i/>
              </w:rPr>
            </w:pPr>
            <w:r w:rsidRPr="00D95CF9">
              <w:rPr>
                <w:b w:val="0"/>
                <w:i/>
              </w:rPr>
              <w:t xml:space="preserve">    - u</w:t>
            </w:r>
            <w:r w:rsidR="000668D7" w:rsidRPr="00D95CF9">
              <w:rPr>
                <w:b w:val="0"/>
                <w:i/>
              </w:rPr>
              <w:t>mí násobit vícemístná čísla a dělit trojmístné číslo jednomístným.</w:t>
            </w:r>
          </w:p>
          <w:p w:rsidR="000668D7" w:rsidRPr="00D95CF9" w:rsidRDefault="0062790B" w:rsidP="000668D7">
            <w:pPr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   - d</w:t>
            </w:r>
            <w:r w:rsidR="000668D7" w:rsidRPr="00D95CF9">
              <w:rPr>
                <w:i/>
                <w:sz w:val="22"/>
                <w:szCs w:val="22"/>
              </w:rPr>
              <w:t>ělí v oboru probraných násobilek. Dělí na části, dělí po částech.</w:t>
            </w:r>
          </w:p>
          <w:p w:rsidR="000668D7" w:rsidRPr="00D95CF9" w:rsidRDefault="0062790B" w:rsidP="000668D7">
            <w:pPr>
              <w:pStyle w:val="StylMezititulekRVPZV11bTunZarovnatdoblokuPrvndekChar"/>
              <w:spacing w:before="0" w:after="60"/>
              <w:rPr>
                <w:b w:val="0"/>
                <w:i/>
              </w:rPr>
            </w:pPr>
            <w:r w:rsidRPr="00D95CF9">
              <w:rPr>
                <w:b w:val="0"/>
                <w:i/>
              </w:rPr>
              <w:t xml:space="preserve">     - u</w:t>
            </w:r>
            <w:r w:rsidR="000668D7" w:rsidRPr="00D95CF9">
              <w:rPr>
                <w:b w:val="0"/>
                <w:i/>
              </w:rPr>
              <w:t>mí řešit slovní úlohy na násobení a dělení v oboru násobilek (i s </w:t>
            </w:r>
            <w:proofErr w:type="spellStart"/>
            <w:r w:rsidR="000668D7" w:rsidRPr="00D95CF9">
              <w:rPr>
                <w:b w:val="0"/>
                <w:i/>
              </w:rPr>
              <w:t>antisignálem</w:t>
            </w:r>
            <w:proofErr w:type="spellEnd"/>
            <w:r w:rsidR="000668D7" w:rsidRPr="00D95CF9">
              <w:rPr>
                <w:b w:val="0"/>
                <w:i/>
              </w:rPr>
              <w:t xml:space="preserve">) i slovní úlohy se dvěma různými početními výkony. </w:t>
            </w:r>
          </w:p>
          <w:p w:rsidR="000668D7" w:rsidRPr="00D95CF9" w:rsidRDefault="0062790B" w:rsidP="000668D7">
            <w:pPr>
              <w:pStyle w:val="StylMezititulekRVPZV11bTunZarovnatdoblokuPrvndekChar"/>
              <w:spacing w:before="0" w:after="60"/>
              <w:rPr>
                <w:b w:val="0"/>
                <w:i/>
              </w:rPr>
            </w:pPr>
            <w:r w:rsidRPr="00D95CF9">
              <w:rPr>
                <w:b w:val="0"/>
                <w:i/>
              </w:rPr>
              <w:t xml:space="preserve">    - u</w:t>
            </w:r>
            <w:r w:rsidR="000668D7" w:rsidRPr="00D95CF9">
              <w:rPr>
                <w:b w:val="0"/>
                <w:i/>
              </w:rPr>
              <w:t>mí tvořit analogické úlohy.</w:t>
            </w:r>
          </w:p>
          <w:p w:rsidR="0062790B" w:rsidRPr="00D95CF9" w:rsidRDefault="0062790B" w:rsidP="0062790B">
            <w:pPr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   - ro</w:t>
            </w:r>
            <w:r w:rsidR="000668D7" w:rsidRPr="00D95CF9">
              <w:rPr>
                <w:i/>
                <w:sz w:val="22"/>
                <w:szCs w:val="22"/>
              </w:rPr>
              <w:t>zumí kombinatorickému kontextu násobení.</w:t>
            </w:r>
          </w:p>
          <w:p w:rsidR="000668D7" w:rsidRPr="00D95CF9" w:rsidRDefault="0062790B" w:rsidP="0062790B">
            <w:pPr>
              <w:rPr>
                <w:i/>
              </w:rPr>
            </w:pPr>
            <w:r w:rsidRPr="00D95CF9">
              <w:rPr>
                <w:i/>
                <w:sz w:val="22"/>
                <w:szCs w:val="22"/>
              </w:rPr>
              <w:t xml:space="preserve">   -</w:t>
            </w:r>
            <w:r w:rsidR="00824459" w:rsidRPr="00D95CF9">
              <w:rPr>
                <w:i/>
                <w:sz w:val="22"/>
                <w:szCs w:val="22"/>
              </w:rPr>
              <w:t xml:space="preserve"> </w:t>
            </w:r>
            <w:r w:rsidRPr="00D95CF9">
              <w:rPr>
                <w:i/>
                <w:sz w:val="22"/>
                <w:szCs w:val="22"/>
              </w:rPr>
              <w:t>b</w:t>
            </w:r>
            <w:r w:rsidR="000668D7" w:rsidRPr="00D95CF9">
              <w:rPr>
                <w:i/>
                <w:sz w:val="22"/>
                <w:szCs w:val="22"/>
              </w:rPr>
              <w:t xml:space="preserve">uduje řešitelské strategie – řetězení od konce, vyčerpání všech možností, rozklad na </w:t>
            </w:r>
            <w:proofErr w:type="spellStart"/>
            <w:r w:rsidR="000668D7" w:rsidRPr="00D95CF9">
              <w:rPr>
                <w:i/>
                <w:sz w:val="22"/>
                <w:szCs w:val="22"/>
              </w:rPr>
              <w:t>podúlohy</w:t>
            </w:r>
            <w:proofErr w:type="spellEnd"/>
            <w:r w:rsidR="000668D7" w:rsidRPr="00D95CF9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501" w:type="dxa"/>
            <w:tcBorders>
              <w:bottom w:val="single" w:sz="4" w:space="0" w:color="auto"/>
            </w:tcBorders>
            <w:vAlign w:val="center"/>
          </w:tcPr>
          <w:p w:rsidR="00C60D8F" w:rsidRPr="00D95CF9" w:rsidRDefault="00C60D8F" w:rsidP="00C60D8F">
            <w:pPr>
              <w:pStyle w:val="StylMezititulekRVPZV11bTunZarovnatdoblokuPrvndekChar"/>
              <w:spacing w:before="0"/>
              <w:rPr>
                <w:b w:val="0"/>
              </w:rPr>
            </w:pPr>
            <w:r w:rsidRPr="00D95CF9">
              <w:rPr>
                <w:b w:val="0"/>
              </w:rPr>
              <w:lastRenderedPageBreak/>
              <w:t xml:space="preserve">Numerace v oboru do 1000 </w:t>
            </w:r>
          </w:p>
          <w:p w:rsidR="00C60D8F" w:rsidRPr="00D95CF9" w:rsidRDefault="00C60D8F" w:rsidP="00C60D8F">
            <w:pPr>
              <w:pStyle w:val="StylMezititulekRVPZV11bTunZarovnatdoblokuPrvndekChar"/>
              <w:spacing w:before="0"/>
              <w:rPr>
                <w:b w:val="0"/>
              </w:rPr>
            </w:pPr>
            <w:r w:rsidRPr="00D95CF9">
              <w:rPr>
                <w:b w:val="0"/>
                <w:bCs w:val="0"/>
              </w:rPr>
              <w:t xml:space="preserve">Násobky </w:t>
            </w:r>
          </w:p>
          <w:p w:rsidR="00C60D8F" w:rsidRPr="00D95CF9" w:rsidRDefault="00C60D8F" w:rsidP="00C60D8F">
            <w:pPr>
              <w:pStyle w:val="StylMezititulekRVPZV11bTunZarovnatdoblokuPrvndekChar"/>
              <w:spacing w:before="0"/>
              <w:rPr>
                <w:b w:val="0"/>
                <w:color w:val="FF0000"/>
              </w:rPr>
            </w:pPr>
            <w:r w:rsidRPr="00D95CF9">
              <w:rPr>
                <w:b w:val="0"/>
              </w:rPr>
              <w:t>Modelování situací v prostředí (</w:t>
            </w:r>
            <w:proofErr w:type="gramStart"/>
            <w:r w:rsidRPr="00D95CF9">
              <w:rPr>
                <w:b w:val="0"/>
              </w:rPr>
              <w:t xml:space="preserve">průběžně)  </w:t>
            </w:r>
            <w:r w:rsidRPr="00D95CF9">
              <w:rPr>
                <w:b w:val="0"/>
              </w:rPr>
              <w:lastRenderedPageBreak/>
              <w:t>rodiny</w:t>
            </w:r>
            <w:proofErr w:type="gramEnd"/>
            <w:r w:rsidRPr="00D95CF9">
              <w:rPr>
                <w:b w:val="0"/>
              </w:rPr>
              <w:t xml:space="preserve">, busu, kroků, kostkových her (náhoda), schodiště, Dědy </w:t>
            </w:r>
            <w:proofErr w:type="spellStart"/>
            <w:r w:rsidRPr="00D95CF9">
              <w:rPr>
                <w:b w:val="0"/>
              </w:rPr>
              <w:t>Lesoně</w:t>
            </w:r>
            <w:proofErr w:type="spellEnd"/>
            <w:r w:rsidRPr="00D95CF9">
              <w:rPr>
                <w:b w:val="0"/>
              </w:rPr>
              <w:t xml:space="preserve">, součtových trojúhelníků, neposedů v kombinaci s jiným prostředím, sčítacích tabulek, násobilkových tabulek, hadů, pavučin, číselných trojic, sousedů, peněz, násobilkových obdélníků, číselných tabulek, výstavišť, cyklotras, </w:t>
            </w:r>
            <w:proofErr w:type="spellStart"/>
            <w:r w:rsidRPr="00D95CF9">
              <w:rPr>
                <w:b w:val="0"/>
              </w:rPr>
              <w:t>algebrogramů</w:t>
            </w:r>
            <w:proofErr w:type="spellEnd"/>
            <w:r w:rsidRPr="00D95CF9">
              <w:rPr>
                <w:b w:val="0"/>
              </w:rPr>
              <w:t>, indického násobení,</w:t>
            </w:r>
            <w:r w:rsidRPr="00D95CF9">
              <w:rPr>
                <w:b w:val="0"/>
                <w:color w:val="FF0000"/>
              </w:rPr>
              <w:t xml:space="preserve"> </w:t>
            </w:r>
          </w:p>
          <w:p w:rsidR="00C60D8F" w:rsidRPr="00D95CF9" w:rsidRDefault="00C60D8F" w:rsidP="00C60D8F">
            <w:pPr>
              <w:pStyle w:val="StylMezititulekRVPZV11bTunZarovnatdoblokuPrvndekChar"/>
              <w:spacing w:before="0"/>
              <w:rPr>
                <w:b w:val="0"/>
              </w:rPr>
            </w:pPr>
            <w:r w:rsidRPr="00D95CF9">
              <w:rPr>
                <w:b w:val="0"/>
              </w:rPr>
              <w:t xml:space="preserve">Propedeutika kmenových zlomků </w:t>
            </w:r>
          </w:p>
          <w:p w:rsidR="00C60D8F" w:rsidRPr="00D95CF9" w:rsidRDefault="00C60D8F" w:rsidP="00C60D8F">
            <w:pPr>
              <w:pStyle w:val="StylMezititulekRVPZV11bTunZarovnatdoblokuPrvndekChar"/>
              <w:spacing w:before="0"/>
              <w:rPr>
                <w:b w:val="0"/>
              </w:rPr>
            </w:pPr>
            <w:r w:rsidRPr="00D95CF9">
              <w:rPr>
                <w:b w:val="0"/>
              </w:rPr>
              <w:t xml:space="preserve">Propedeutika dvojkové soustavy v prostředí </w:t>
            </w:r>
            <w:proofErr w:type="spellStart"/>
            <w:r w:rsidRPr="00D95CF9">
              <w:rPr>
                <w:b w:val="0"/>
              </w:rPr>
              <w:t>bilandských</w:t>
            </w:r>
            <w:proofErr w:type="spellEnd"/>
            <w:r w:rsidRPr="00D95CF9">
              <w:rPr>
                <w:b w:val="0"/>
              </w:rPr>
              <w:t xml:space="preserve"> peněz </w:t>
            </w:r>
          </w:p>
          <w:p w:rsidR="00AC7A38" w:rsidRPr="00D95CF9" w:rsidRDefault="00C60D8F" w:rsidP="00C60D8F">
            <w:r w:rsidRPr="00D95CF9">
              <w:rPr>
                <w:sz w:val="22"/>
                <w:szCs w:val="22"/>
              </w:rPr>
              <w:t xml:space="preserve">Ikonický jazyk v celém prostředí Děda </w:t>
            </w:r>
            <w:proofErr w:type="spellStart"/>
            <w:r w:rsidRPr="00D95CF9">
              <w:rPr>
                <w:sz w:val="22"/>
                <w:szCs w:val="22"/>
              </w:rPr>
              <w:t>Lesoň</w:t>
            </w:r>
            <w:proofErr w:type="spellEnd"/>
          </w:p>
          <w:p w:rsidR="00C60D8F" w:rsidRPr="00D95CF9" w:rsidRDefault="00C60D8F" w:rsidP="00C60D8F">
            <w:pPr>
              <w:pStyle w:val="StylMezititulekRVPZV11bTunZarovnatdoblokuPrvndekChar"/>
              <w:spacing w:before="0" w:after="60"/>
              <w:rPr>
                <w:b w:val="0"/>
              </w:rPr>
            </w:pPr>
            <w:proofErr w:type="spellStart"/>
            <w:r w:rsidRPr="00D95CF9">
              <w:rPr>
                <w:b w:val="0"/>
              </w:rPr>
              <w:t>Porovn</w:t>
            </w:r>
            <w:r w:rsidRPr="00D95CF9">
              <w:rPr>
                <w:b w:val="0"/>
                <w:lang w:val="sk-SK"/>
              </w:rPr>
              <w:t>ávání</w:t>
            </w:r>
            <w:proofErr w:type="spellEnd"/>
            <w:r w:rsidRPr="00D95CF9">
              <w:rPr>
                <w:b w:val="0"/>
                <w:lang w:val="sk-SK"/>
              </w:rPr>
              <w:t xml:space="preserve"> </w:t>
            </w:r>
            <w:r w:rsidRPr="00D95CF9">
              <w:rPr>
                <w:b w:val="0"/>
              </w:rPr>
              <w:t xml:space="preserve">čísel v početních úlohách, při měření </w:t>
            </w:r>
          </w:p>
          <w:p w:rsidR="00C60D8F" w:rsidRPr="00D95CF9" w:rsidRDefault="00C60D8F" w:rsidP="00C60D8F">
            <w:r w:rsidRPr="00D95CF9">
              <w:rPr>
                <w:sz w:val="22"/>
                <w:szCs w:val="22"/>
              </w:rPr>
              <w:t xml:space="preserve">Rovnost v prostředí kroků, rovnost a </w:t>
            </w:r>
            <w:proofErr w:type="gramStart"/>
            <w:r w:rsidRPr="00D95CF9">
              <w:rPr>
                <w:sz w:val="22"/>
                <w:szCs w:val="22"/>
              </w:rPr>
              <w:t>nerovnost  v celém</w:t>
            </w:r>
            <w:proofErr w:type="gramEnd"/>
            <w:r w:rsidRPr="00D95CF9">
              <w:rPr>
                <w:sz w:val="22"/>
                <w:szCs w:val="22"/>
              </w:rPr>
              <w:t xml:space="preserve"> prostředí Děda </w:t>
            </w:r>
            <w:proofErr w:type="spellStart"/>
            <w:r w:rsidRPr="00D95CF9">
              <w:rPr>
                <w:sz w:val="22"/>
                <w:szCs w:val="22"/>
              </w:rPr>
              <w:t>Lesoň</w:t>
            </w:r>
            <w:proofErr w:type="spellEnd"/>
            <w:r w:rsidRPr="00D95CF9">
              <w:rPr>
                <w:sz w:val="22"/>
                <w:szCs w:val="22"/>
              </w:rPr>
              <w:t>.</w:t>
            </w:r>
          </w:p>
          <w:p w:rsidR="00C60D8F" w:rsidRPr="00D95CF9" w:rsidRDefault="00C60D8F" w:rsidP="00C60D8F">
            <w:pPr>
              <w:pStyle w:val="StylMezititulekRVPZV11bTunZarovnatdoblokuPrvndekChar"/>
              <w:spacing w:before="0"/>
              <w:rPr>
                <w:b w:val="0"/>
              </w:rPr>
            </w:pPr>
            <w:r w:rsidRPr="00D95CF9">
              <w:rPr>
                <w:b w:val="0"/>
              </w:rPr>
              <w:t xml:space="preserve">Pravidelnosti </w:t>
            </w:r>
          </w:p>
          <w:p w:rsidR="00C60D8F" w:rsidRPr="00D95CF9" w:rsidRDefault="00C60D8F" w:rsidP="00C60D8F">
            <w:pPr>
              <w:pStyle w:val="StylMezititulekRVPZV11bTunZarovnatdoblokuPrvndekChar"/>
              <w:spacing w:before="0"/>
              <w:rPr>
                <w:b w:val="0"/>
              </w:rPr>
            </w:pPr>
            <w:r w:rsidRPr="00D95CF9">
              <w:rPr>
                <w:b w:val="0"/>
              </w:rPr>
              <w:t xml:space="preserve">Propedeutika číselné osy včetně celého prostředí schodiště </w:t>
            </w:r>
          </w:p>
          <w:p w:rsidR="00C60D8F" w:rsidRPr="00D95CF9" w:rsidRDefault="00C60D8F" w:rsidP="00C60D8F">
            <w:r w:rsidRPr="00D95CF9">
              <w:rPr>
                <w:sz w:val="22"/>
                <w:szCs w:val="22"/>
              </w:rPr>
              <w:t>Úlohy o věku.</w:t>
            </w:r>
          </w:p>
          <w:p w:rsidR="00C60D8F" w:rsidRPr="00D95CF9" w:rsidRDefault="00C60D8F" w:rsidP="00C60D8F">
            <w:pPr>
              <w:pStyle w:val="StylMezititulekRVPZV11bTunZarovnatdoblokuPrvndekChar"/>
              <w:spacing w:before="0" w:after="60"/>
              <w:rPr>
                <w:b w:val="0"/>
              </w:rPr>
            </w:pPr>
            <w:r w:rsidRPr="00D95CF9">
              <w:rPr>
                <w:b w:val="0"/>
              </w:rPr>
              <w:t xml:space="preserve">Násobení (násobky) </w:t>
            </w:r>
          </w:p>
          <w:p w:rsidR="00C60D8F" w:rsidRPr="00D95CF9" w:rsidRDefault="00C60D8F" w:rsidP="00C60D8F">
            <w:pPr>
              <w:rPr>
                <w:b/>
              </w:rPr>
            </w:pPr>
            <w:r w:rsidRPr="00D95CF9">
              <w:rPr>
                <w:sz w:val="22"/>
                <w:szCs w:val="22"/>
              </w:rPr>
              <w:t xml:space="preserve">Dělení na části, dělení po částech, včetně některých úloh z prostředí Dědy </w:t>
            </w:r>
            <w:proofErr w:type="spellStart"/>
            <w:r w:rsidRPr="00D95CF9">
              <w:rPr>
                <w:sz w:val="22"/>
                <w:szCs w:val="22"/>
              </w:rPr>
              <w:t>Lesoně</w:t>
            </w:r>
            <w:proofErr w:type="spellEnd"/>
          </w:p>
          <w:p w:rsidR="00C60D8F" w:rsidRPr="00D95CF9" w:rsidRDefault="00C60D8F" w:rsidP="00C60D8F">
            <w:pPr>
              <w:pStyle w:val="StylMezititulekRVPZV11bTunZarovnatdoblokuPrvndekChar"/>
              <w:spacing w:before="0" w:after="60"/>
              <w:rPr>
                <w:b w:val="0"/>
              </w:rPr>
            </w:pPr>
            <w:r w:rsidRPr="00D95CF9">
              <w:rPr>
                <w:b w:val="0"/>
              </w:rPr>
              <w:t xml:space="preserve">Řešení úloh sémantických z prostředí kroky/schodiště, bus, peníze, Děda </w:t>
            </w:r>
            <w:proofErr w:type="spellStart"/>
            <w:r w:rsidRPr="00D95CF9">
              <w:rPr>
                <w:b w:val="0"/>
              </w:rPr>
              <w:t>Lesoň</w:t>
            </w:r>
            <w:proofErr w:type="spellEnd"/>
          </w:p>
          <w:p w:rsidR="00C60D8F" w:rsidRPr="00D95CF9" w:rsidRDefault="00C60D8F" w:rsidP="00C60D8F">
            <w:pPr>
              <w:pStyle w:val="StylMezititulekRVPZV11bTunZarovnatdoblokuPrvndekChar"/>
              <w:spacing w:before="0" w:after="60"/>
              <w:rPr>
                <w:b w:val="0"/>
              </w:rPr>
            </w:pPr>
            <w:r w:rsidRPr="00D95CF9">
              <w:rPr>
                <w:b w:val="0"/>
              </w:rPr>
              <w:t>strukturálních z prostředí součtové trojúhelníky, pavučiny, sčítací tabulky, číselné tabulky, barevné trojice, hadi, výstaviště, rozklad, sousedé, neposedové, násobilkové obdélníky a dalších slovních úloh.</w:t>
            </w:r>
          </w:p>
          <w:p w:rsidR="00C60D8F" w:rsidRPr="00D95CF9" w:rsidRDefault="00C60D8F" w:rsidP="00C60D8F">
            <w:r w:rsidRPr="00D95CF9">
              <w:rPr>
                <w:sz w:val="22"/>
                <w:szCs w:val="22"/>
              </w:rPr>
              <w:t>Kombinatorické situace</w:t>
            </w:r>
          </w:p>
          <w:p w:rsidR="00AC7A38" w:rsidRPr="00D95CF9" w:rsidRDefault="00AC7A38" w:rsidP="003D1DBD">
            <w:pPr>
              <w:rPr>
                <w:b/>
              </w:rPr>
            </w:pPr>
          </w:p>
          <w:p w:rsidR="00AC7A38" w:rsidRPr="00D95CF9" w:rsidRDefault="00AC7A38" w:rsidP="003D1DBD">
            <w:pPr>
              <w:rPr>
                <w:b/>
              </w:rPr>
            </w:pPr>
          </w:p>
          <w:p w:rsidR="00AC7A38" w:rsidRPr="00D95CF9" w:rsidRDefault="00AC7A38" w:rsidP="00822CE5"/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AC7A38" w:rsidRPr="00D95CF9" w:rsidRDefault="00AC7A38" w:rsidP="003D1DBD">
            <w:pPr>
              <w:pStyle w:val="Zpat"/>
              <w:jc w:val="center"/>
            </w:pPr>
            <w:proofErr w:type="spellStart"/>
            <w:r w:rsidRPr="00D95CF9">
              <w:rPr>
                <w:sz w:val="22"/>
                <w:szCs w:val="22"/>
              </w:rPr>
              <w:lastRenderedPageBreak/>
              <w:t>Enviromentální</w:t>
            </w:r>
            <w:proofErr w:type="spellEnd"/>
            <w:r w:rsidRPr="00D95CF9">
              <w:rPr>
                <w:sz w:val="22"/>
                <w:szCs w:val="22"/>
              </w:rPr>
              <w:t xml:space="preserve"> výchova ( - vztah člověka </w:t>
            </w:r>
            <w:r w:rsidRPr="00D95CF9">
              <w:rPr>
                <w:sz w:val="22"/>
                <w:szCs w:val="22"/>
              </w:rPr>
              <w:lastRenderedPageBreak/>
              <w:t>k prostředí)</w:t>
            </w:r>
          </w:p>
          <w:p w:rsidR="00AC7A38" w:rsidRPr="00D95CF9" w:rsidRDefault="00AC7A38" w:rsidP="003D1DBD">
            <w:pPr>
              <w:pStyle w:val="Zpat"/>
              <w:jc w:val="center"/>
            </w:pPr>
          </w:p>
          <w:p w:rsidR="00AC7A38" w:rsidRPr="00D95CF9" w:rsidRDefault="00AC7A38" w:rsidP="003D1DBD">
            <w:pPr>
              <w:pStyle w:val="Zpat"/>
              <w:jc w:val="center"/>
            </w:pPr>
            <w:proofErr w:type="spellStart"/>
            <w:r w:rsidRPr="00D95CF9">
              <w:rPr>
                <w:sz w:val="22"/>
                <w:szCs w:val="22"/>
              </w:rPr>
              <w:t>Enviromentální</w:t>
            </w:r>
            <w:proofErr w:type="spellEnd"/>
            <w:r w:rsidRPr="00D95CF9">
              <w:rPr>
                <w:sz w:val="22"/>
                <w:szCs w:val="22"/>
              </w:rPr>
              <w:t xml:space="preserve"> výchova ( - základní podmínky života)</w:t>
            </w:r>
          </w:p>
          <w:p w:rsidR="00AC7A38" w:rsidRPr="00D95CF9" w:rsidRDefault="00AC7A38" w:rsidP="003D1DBD">
            <w:pPr>
              <w:pStyle w:val="Zpat"/>
              <w:jc w:val="center"/>
            </w:pPr>
          </w:p>
          <w:p w:rsidR="00AC7A38" w:rsidRPr="00D95CF9" w:rsidRDefault="00AC7A38" w:rsidP="003D1DBD">
            <w:pPr>
              <w:pStyle w:val="Zpat"/>
              <w:jc w:val="center"/>
            </w:pPr>
            <w:r w:rsidRPr="00D95CF9">
              <w:rPr>
                <w:sz w:val="22"/>
                <w:szCs w:val="22"/>
              </w:rPr>
              <w:t>Osobnostní a sociální výchova ( -komunikace, kooperace)</w:t>
            </w:r>
          </w:p>
          <w:p w:rsidR="00AC7A38" w:rsidRPr="00D95CF9" w:rsidRDefault="00AC7A38" w:rsidP="003D1DBD">
            <w:pPr>
              <w:pStyle w:val="Zpat"/>
              <w:jc w:val="center"/>
            </w:pPr>
          </w:p>
          <w:p w:rsidR="00AC7A38" w:rsidRPr="00D95CF9" w:rsidRDefault="00AC7A38" w:rsidP="003D1DBD">
            <w:pPr>
              <w:pStyle w:val="Zpat"/>
              <w:jc w:val="center"/>
              <w:rPr>
                <w:b/>
              </w:rPr>
            </w:pPr>
            <w:r w:rsidRPr="00D95CF9">
              <w:rPr>
                <w:sz w:val="22"/>
                <w:szCs w:val="22"/>
              </w:rPr>
              <w:t>Osobnostní a sociální výchova ( - řešení problémů a rozhodovací dovednosti, - sebepoznání a sebepojetí</w:t>
            </w:r>
            <w:r w:rsidR="00C60D8F" w:rsidRPr="00D95CF9">
              <w:rPr>
                <w:sz w:val="22"/>
                <w:szCs w:val="22"/>
              </w:rPr>
              <w:t>, - řešení problémů</w:t>
            </w:r>
            <w:r w:rsidR="008509EA" w:rsidRPr="00D95CF9">
              <w:rPr>
                <w:sz w:val="22"/>
                <w:szCs w:val="22"/>
              </w:rPr>
              <w:t>, rozhodování)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  <w:r w:rsidRPr="00D95CF9">
              <w:rPr>
                <w:sz w:val="22"/>
                <w:szCs w:val="22"/>
              </w:rPr>
              <w:lastRenderedPageBreak/>
              <w:t>Prvouka</w:t>
            </w: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  <w:r w:rsidRPr="00D95CF9">
              <w:rPr>
                <w:sz w:val="22"/>
                <w:szCs w:val="22"/>
              </w:rPr>
              <w:t>Prvouka</w:t>
            </w: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  <w:p w:rsidR="00AC7A38" w:rsidRPr="00D95CF9" w:rsidRDefault="00AC7A38" w:rsidP="003D1DBD">
            <w:pPr>
              <w:pStyle w:val="Zpat"/>
            </w:pPr>
          </w:p>
        </w:tc>
      </w:tr>
      <w:tr w:rsidR="00AC7A38" w:rsidTr="003D1DBD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AC7A38" w:rsidRPr="009B5FD4" w:rsidRDefault="00AC7A38" w:rsidP="003D1DB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Závislosti, vztahy a práce s daty</w:t>
            </w:r>
          </w:p>
        </w:tc>
      </w:tr>
      <w:tr w:rsidR="00AC7A38" w:rsidTr="00DA34E9">
        <w:trPr>
          <w:trHeight w:val="3162"/>
        </w:trPr>
        <w:tc>
          <w:tcPr>
            <w:tcW w:w="1330" w:type="dxa"/>
            <w:tcBorders>
              <w:bottom w:val="single" w:sz="4" w:space="0" w:color="auto"/>
            </w:tcBorders>
          </w:tcPr>
          <w:p w:rsidR="00AC7A38" w:rsidRDefault="00AC7A38" w:rsidP="003D1DBD">
            <w:pPr>
              <w:ind w:left="360"/>
            </w:pPr>
          </w:p>
          <w:p w:rsidR="00AC7A38" w:rsidRPr="002C7CD4" w:rsidRDefault="00AC7A38" w:rsidP="003D1DBD">
            <w:pPr>
              <w:ind w:left="360"/>
            </w:pPr>
            <w:r>
              <w:rPr>
                <w:sz w:val="22"/>
                <w:szCs w:val="22"/>
              </w:rPr>
              <w:t>1.5, 1.6, 3.4, 3.6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AC7A38" w:rsidRDefault="00AC7A38" w:rsidP="003D1DBD">
            <w:pPr>
              <w:ind w:left="360"/>
              <w:rPr>
                <w:i/>
              </w:rPr>
            </w:pPr>
            <w:r>
              <w:rPr>
                <w:i/>
                <w:sz w:val="22"/>
                <w:szCs w:val="22"/>
              </w:rPr>
              <w:t>Žák:</w:t>
            </w:r>
          </w:p>
          <w:p w:rsidR="00DA34E9" w:rsidRPr="00DA34E9" w:rsidRDefault="00DA34E9" w:rsidP="00DA34E9">
            <w:pPr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p</w:t>
            </w:r>
            <w:r w:rsidRPr="00DA34E9">
              <w:rPr>
                <w:i/>
              </w:rPr>
              <w:t>rohlubuje si znalosti o měření času, užívá ciferník i jako stupnici.</w:t>
            </w:r>
          </w:p>
          <w:p w:rsidR="007C4A5D" w:rsidRDefault="00DA34E9" w:rsidP="00DA34E9">
            <w:pPr>
              <w:numPr>
                <w:ilvl w:val="0"/>
                <w:numId w:val="3"/>
              </w:numPr>
              <w:spacing w:after="60"/>
              <w:rPr>
                <w:i/>
              </w:rPr>
            </w:pPr>
            <w:r w:rsidRPr="007C4A5D">
              <w:rPr>
                <w:i/>
              </w:rPr>
              <w:t>umí evidovat složitější statické i dynamické situace pomocí ikon, slov, šipek, tabulky a grafu.</w:t>
            </w:r>
          </w:p>
          <w:p w:rsidR="00DA34E9" w:rsidRPr="007C4A5D" w:rsidRDefault="007C4A5D" w:rsidP="00DA34E9">
            <w:pPr>
              <w:numPr>
                <w:ilvl w:val="0"/>
                <w:numId w:val="3"/>
              </w:numPr>
              <w:spacing w:after="60"/>
              <w:rPr>
                <w:i/>
              </w:rPr>
            </w:pPr>
            <w:r>
              <w:rPr>
                <w:i/>
              </w:rPr>
              <w:t>u</w:t>
            </w:r>
            <w:r w:rsidR="00DA34E9" w:rsidRPr="007C4A5D">
              <w:rPr>
                <w:i/>
              </w:rPr>
              <w:t xml:space="preserve">mí z náhodných jevů tvořit statistický soubor. Pracuje s daty, eviduje je tabulkou i grafem, organizuje soubor dat. </w:t>
            </w:r>
          </w:p>
          <w:p w:rsidR="007C4A5D" w:rsidRDefault="007C4A5D" w:rsidP="00DA34E9">
            <w:pPr>
              <w:numPr>
                <w:ilvl w:val="0"/>
                <w:numId w:val="3"/>
              </w:numPr>
              <w:spacing w:after="60"/>
              <w:rPr>
                <w:i/>
              </w:rPr>
            </w:pPr>
            <w:r w:rsidRPr="007C4A5D">
              <w:rPr>
                <w:i/>
              </w:rPr>
              <w:t>n</w:t>
            </w:r>
            <w:r w:rsidR="00DA34E9" w:rsidRPr="007C4A5D">
              <w:rPr>
                <w:i/>
              </w:rPr>
              <w:t xml:space="preserve">abývá vhledu do statistického souboru. Vytváří (ne)orientovaný graf, </w:t>
            </w:r>
            <w:proofErr w:type="spellStart"/>
            <w:r w:rsidR="00DA34E9" w:rsidRPr="007C4A5D">
              <w:rPr>
                <w:i/>
              </w:rPr>
              <w:t>grupuje</w:t>
            </w:r>
            <w:proofErr w:type="spellEnd"/>
            <w:r w:rsidR="00DA34E9" w:rsidRPr="007C4A5D">
              <w:rPr>
                <w:i/>
              </w:rPr>
              <w:t xml:space="preserve">. </w:t>
            </w:r>
          </w:p>
          <w:p w:rsidR="00DA34E9" w:rsidRPr="007C4A5D" w:rsidRDefault="007C4A5D" w:rsidP="00DA34E9">
            <w:pPr>
              <w:numPr>
                <w:ilvl w:val="0"/>
                <w:numId w:val="3"/>
              </w:numPr>
              <w:spacing w:after="60"/>
              <w:rPr>
                <w:i/>
              </w:rPr>
            </w:pPr>
            <w:r>
              <w:rPr>
                <w:i/>
              </w:rPr>
              <w:t>p</w:t>
            </w:r>
            <w:r w:rsidR="00DA34E9" w:rsidRPr="007C4A5D">
              <w:rPr>
                <w:i/>
              </w:rPr>
              <w:t>oužívá tabulku jako nástroj organizace souboru objektů do 1000.</w:t>
            </w:r>
          </w:p>
          <w:p w:rsidR="00DA34E9" w:rsidRPr="008D2165" w:rsidRDefault="007C4A5D" w:rsidP="00DA34E9">
            <w:pPr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p</w:t>
            </w:r>
            <w:r w:rsidR="00DA34E9" w:rsidRPr="00DA34E9">
              <w:rPr>
                <w:i/>
              </w:rPr>
              <w:t xml:space="preserve">ozná některé obecné jevy z kombinatoriky, pravděpodobnosti, </w:t>
            </w:r>
            <w:r w:rsidR="00DA34E9" w:rsidRPr="00DA34E9">
              <w:rPr>
                <w:i/>
              </w:rPr>
              <w:lastRenderedPageBreak/>
              <w:t>statistiky, z pravidelností a závislostí.</w:t>
            </w: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AC7A38" w:rsidRDefault="00AC7A38" w:rsidP="007C4A5D"/>
          <w:p w:rsidR="007C4A5D" w:rsidRDefault="007C4A5D" w:rsidP="007C4A5D"/>
          <w:p w:rsidR="007C4A5D" w:rsidRPr="007C4A5D" w:rsidRDefault="007C4A5D" w:rsidP="007C4A5D">
            <w:r w:rsidRPr="007C4A5D">
              <w:t>Hodiny, kalendář včetně úloh o věku</w:t>
            </w:r>
          </w:p>
          <w:p w:rsidR="007C4A5D" w:rsidRPr="007C4A5D" w:rsidRDefault="007C4A5D" w:rsidP="007C4A5D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7C4A5D">
              <w:rPr>
                <w:b w:val="0"/>
                <w:sz w:val="24"/>
                <w:szCs w:val="24"/>
              </w:rPr>
              <w:t xml:space="preserve">Celé prostředí kroků/schodiště, busu, cyklotras, Dědy </w:t>
            </w:r>
            <w:proofErr w:type="spellStart"/>
            <w:r w:rsidRPr="007C4A5D">
              <w:rPr>
                <w:b w:val="0"/>
                <w:sz w:val="24"/>
                <w:szCs w:val="24"/>
              </w:rPr>
              <w:t>Lesoně</w:t>
            </w:r>
            <w:proofErr w:type="spellEnd"/>
            <w:r w:rsidRPr="007C4A5D">
              <w:rPr>
                <w:b w:val="0"/>
                <w:sz w:val="24"/>
                <w:szCs w:val="24"/>
              </w:rPr>
              <w:t xml:space="preserve"> včetně dalších úloh, kde data se evidují v tabulce a grafem </w:t>
            </w:r>
          </w:p>
          <w:p w:rsidR="007C4A5D" w:rsidRPr="007C4A5D" w:rsidRDefault="007C4A5D" w:rsidP="007C4A5D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7C4A5D">
              <w:rPr>
                <w:b w:val="0"/>
                <w:sz w:val="24"/>
                <w:szCs w:val="24"/>
              </w:rPr>
              <w:t xml:space="preserve">Propedeutika statistiky </w:t>
            </w:r>
          </w:p>
          <w:p w:rsidR="007C4A5D" w:rsidRPr="007C4A5D" w:rsidRDefault="007C4A5D" w:rsidP="007C4A5D">
            <w:r w:rsidRPr="007C4A5D">
              <w:t>Prostředí rodiny</w:t>
            </w:r>
          </w:p>
          <w:p w:rsidR="007C4A5D" w:rsidRPr="007C4A5D" w:rsidRDefault="007C4A5D" w:rsidP="007C4A5D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7C4A5D">
              <w:rPr>
                <w:b w:val="0"/>
                <w:sz w:val="24"/>
                <w:szCs w:val="24"/>
              </w:rPr>
              <w:t>Doplňování tabulky, celé prostředí bus</w:t>
            </w:r>
          </w:p>
          <w:p w:rsidR="007C4A5D" w:rsidRPr="007C4A5D" w:rsidRDefault="007C4A5D" w:rsidP="007C4A5D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7C4A5D">
              <w:rPr>
                <w:b w:val="0"/>
                <w:sz w:val="24"/>
                <w:szCs w:val="24"/>
              </w:rPr>
              <w:t>Cesta v </w:t>
            </w:r>
            <w:proofErr w:type="gramStart"/>
            <w:r w:rsidRPr="007C4A5D">
              <w:rPr>
                <w:b w:val="0"/>
                <w:sz w:val="24"/>
                <w:szCs w:val="24"/>
              </w:rPr>
              <w:t>grafu,  včetně</w:t>
            </w:r>
            <w:proofErr w:type="gramEnd"/>
            <w:r w:rsidRPr="007C4A5D">
              <w:rPr>
                <w:b w:val="0"/>
                <w:sz w:val="24"/>
                <w:szCs w:val="24"/>
              </w:rPr>
              <w:t xml:space="preserve"> celého prostředí výstaviště</w:t>
            </w:r>
          </w:p>
          <w:p w:rsidR="007C4A5D" w:rsidRPr="007C4A5D" w:rsidRDefault="007C4A5D" w:rsidP="007C4A5D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7C4A5D">
              <w:rPr>
                <w:b w:val="0"/>
                <w:sz w:val="24"/>
                <w:szCs w:val="24"/>
              </w:rPr>
              <w:t>Řešení grafu - celé prostředí pavučin</w:t>
            </w:r>
          </w:p>
          <w:p w:rsidR="007C4A5D" w:rsidRPr="007C4A5D" w:rsidRDefault="007C4A5D" w:rsidP="007C4A5D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7C4A5D">
              <w:rPr>
                <w:b w:val="0"/>
                <w:sz w:val="24"/>
                <w:szCs w:val="24"/>
              </w:rPr>
              <w:t>Tvorba grafu</w:t>
            </w:r>
          </w:p>
          <w:p w:rsidR="007C4A5D" w:rsidRPr="008D2165" w:rsidRDefault="007C4A5D" w:rsidP="007C4A5D">
            <w:r w:rsidRPr="007C4A5D">
              <w:t>Výběr objektu jistých vlastností, třídění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AC7A38" w:rsidRPr="009B5FD4" w:rsidRDefault="00AC7A38" w:rsidP="003D1DBD">
            <w:pPr>
              <w:jc w:val="center"/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C7A38" w:rsidRPr="00AA7E2F" w:rsidRDefault="00AC7A38" w:rsidP="003D1DBD"/>
        </w:tc>
      </w:tr>
      <w:tr w:rsidR="00AC7A38" w:rsidTr="003D1DBD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AC7A38" w:rsidRPr="009B5FD4" w:rsidRDefault="00AC7A38" w:rsidP="003D1DB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Geometrie v rovině a v prostoru</w:t>
            </w:r>
          </w:p>
        </w:tc>
      </w:tr>
      <w:tr w:rsidR="00AC7A38" w:rsidTr="003D1DBD">
        <w:tc>
          <w:tcPr>
            <w:tcW w:w="1330" w:type="dxa"/>
            <w:tcBorders>
              <w:bottom w:val="single" w:sz="4" w:space="0" w:color="auto"/>
            </w:tcBorders>
          </w:tcPr>
          <w:p w:rsidR="00AC7A38" w:rsidRDefault="00AC7A38" w:rsidP="003D1DBD">
            <w:pPr>
              <w:ind w:left="360"/>
            </w:pPr>
          </w:p>
          <w:p w:rsidR="00AC7A38" w:rsidRDefault="00AC7A38" w:rsidP="003D1DBD">
            <w:pPr>
              <w:ind w:left="360"/>
            </w:pPr>
          </w:p>
          <w:p w:rsidR="00AC7A38" w:rsidRDefault="00AC7A38" w:rsidP="003D1DBD">
            <w:pPr>
              <w:ind w:left="360"/>
            </w:pPr>
            <w:r>
              <w:rPr>
                <w:sz w:val="22"/>
                <w:szCs w:val="22"/>
              </w:rPr>
              <w:t xml:space="preserve">3.4, 6.5, 1.6,2.1.7, </w:t>
            </w:r>
          </w:p>
          <w:p w:rsidR="00AC7A38" w:rsidRDefault="00AC7A38" w:rsidP="003D1DBD">
            <w:pPr>
              <w:ind w:left="360"/>
            </w:pPr>
          </w:p>
          <w:p w:rsidR="00AC7A38" w:rsidRPr="00DA3BA4" w:rsidRDefault="00AC7A38" w:rsidP="003D1DBD">
            <w:pPr>
              <w:ind w:left="360"/>
            </w:pP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AC7A38" w:rsidRDefault="00AC7A38" w:rsidP="003D1DBD">
            <w:pPr>
              <w:rPr>
                <w:i/>
              </w:rPr>
            </w:pPr>
          </w:p>
          <w:p w:rsidR="00AC7A38" w:rsidRDefault="00AC7A38" w:rsidP="003D1DBD">
            <w:pPr>
              <w:rPr>
                <w:i/>
              </w:rPr>
            </w:pPr>
            <w:r w:rsidRPr="008D2165">
              <w:rPr>
                <w:i/>
                <w:sz w:val="22"/>
                <w:szCs w:val="22"/>
              </w:rPr>
              <w:t>Žák</w:t>
            </w:r>
            <w:r>
              <w:rPr>
                <w:i/>
                <w:sz w:val="22"/>
                <w:szCs w:val="22"/>
              </w:rPr>
              <w:t>:</w:t>
            </w:r>
          </w:p>
          <w:p w:rsidR="00B63A4A" w:rsidRDefault="00B63A4A" w:rsidP="00B63A4A">
            <w:pPr>
              <w:pStyle w:val="StylMezititulekRVPZV11bTunZarovnatdoblokuPrvndekChar"/>
              <w:numPr>
                <w:ilvl w:val="0"/>
                <w:numId w:val="3"/>
              </w:numPr>
              <w:spacing w:before="0" w:after="60"/>
              <w:rPr>
                <w:b w:val="0"/>
                <w:i/>
                <w:sz w:val="24"/>
                <w:szCs w:val="24"/>
              </w:rPr>
            </w:pPr>
            <w:r w:rsidRPr="00B63A4A">
              <w:rPr>
                <w:b w:val="0"/>
                <w:i/>
                <w:sz w:val="24"/>
                <w:szCs w:val="24"/>
              </w:rPr>
              <w:t>umí pracovat s krychlovými tělesy ve třech různých jazycích</w:t>
            </w:r>
          </w:p>
          <w:p w:rsidR="00B63A4A" w:rsidRDefault="00B63A4A" w:rsidP="00B63A4A">
            <w:pPr>
              <w:pStyle w:val="StylMezititulekRVPZV11bTunZarovnatdoblokuPrvndekChar"/>
              <w:numPr>
                <w:ilvl w:val="0"/>
                <w:numId w:val="3"/>
              </w:numPr>
              <w:spacing w:before="0" w:after="6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p</w:t>
            </w:r>
            <w:r w:rsidRPr="00B63A4A">
              <w:rPr>
                <w:b w:val="0"/>
                <w:i/>
                <w:sz w:val="24"/>
                <w:szCs w:val="24"/>
              </w:rPr>
              <w:t xml:space="preserve">ozná různé trojúhelníky a čtyřúhelníky (i nekonvexní), kružnici, dále kvádr, hranol, jehlan, válec, kužel a kouli. </w:t>
            </w:r>
          </w:p>
          <w:p w:rsidR="00B63A4A" w:rsidRDefault="00B63A4A" w:rsidP="00B63A4A">
            <w:pPr>
              <w:pStyle w:val="StylMezititulekRVPZV11bTunZarovnatdoblokuPrvndekChar"/>
              <w:numPr>
                <w:ilvl w:val="0"/>
                <w:numId w:val="3"/>
              </w:numPr>
              <w:spacing w:before="0" w:after="6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z</w:t>
            </w:r>
            <w:r w:rsidRPr="00B63A4A">
              <w:rPr>
                <w:b w:val="0"/>
                <w:i/>
                <w:sz w:val="24"/>
                <w:szCs w:val="24"/>
              </w:rPr>
              <w:t xml:space="preserve">ná pojmy vrchol, hrana, stěna, úhlopříčka, střed, obvod, povrch, obsah, objem a vlastnosti (rovinná souměrnost). </w:t>
            </w:r>
          </w:p>
          <w:p w:rsidR="00B63A4A" w:rsidRDefault="00B63A4A" w:rsidP="00B63A4A">
            <w:pPr>
              <w:pStyle w:val="StylMezititulekRVPZV11bTunZarovnatdoblokuPrvndekChar"/>
              <w:numPr>
                <w:ilvl w:val="0"/>
                <w:numId w:val="3"/>
              </w:numPr>
              <w:spacing w:before="0" w:after="6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u</w:t>
            </w:r>
            <w:r w:rsidRPr="00B63A4A">
              <w:rPr>
                <w:b w:val="0"/>
                <w:i/>
                <w:sz w:val="24"/>
                <w:szCs w:val="24"/>
              </w:rPr>
              <w:t>mí narýsovat rovinné útvary.</w:t>
            </w:r>
          </w:p>
          <w:p w:rsidR="00B63A4A" w:rsidRDefault="00B63A4A" w:rsidP="00B63A4A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</w:rPr>
            </w:pPr>
            <w:r w:rsidRPr="00B63A4A">
              <w:rPr>
                <w:rFonts w:ascii="Times New Roman" w:hAnsi="Times New Roman" w:cs="Times New Roman"/>
                <w:i/>
              </w:rPr>
              <w:t>seznamuje se s relací kolmost a rovnoběžnost ve 2D i 3D (modeluje).</w:t>
            </w:r>
          </w:p>
          <w:p w:rsidR="00AC7A38" w:rsidRPr="00B63A4A" w:rsidRDefault="00B63A4A" w:rsidP="00B63A4A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v</w:t>
            </w:r>
            <w:r w:rsidRPr="00B63A4A">
              <w:rPr>
                <w:rFonts w:ascii="Times New Roman" w:hAnsi="Times New Roman" w:cs="Times New Roman"/>
                <w:i/>
              </w:rPr>
              <w:t xml:space="preserve">yužívá čtverečkovaného papíru, jazyka </w:t>
            </w:r>
            <w:r w:rsidRPr="00B63A4A">
              <w:rPr>
                <w:rFonts w:ascii="Times New Roman" w:hAnsi="Times New Roman" w:cs="Times New Roman"/>
                <w:i/>
              </w:rPr>
              <w:lastRenderedPageBreak/>
              <w:t>šipek k propedeutice souřadnic v 2D.</w:t>
            </w:r>
          </w:p>
          <w:p w:rsidR="00AC7A38" w:rsidRPr="008D2165" w:rsidRDefault="00AC7A38" w:rsidP="003D1DBD">
            <w:pPr>
              <w:rPr>
                <w:i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:rsidR="00DA34E9" w:rsidRDefault="00DA34E9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</w:p>
          <w:p w:rsidR="00DA34E9" w:rsidRDefault="00DA34E9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</w:p>
          <w:p w:rsidR="00B63A4A" w:rsidRPr="00B63A4A" w:rsidRDefault="00B63A4A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B63A4A">
              <w:rPr>
                <w:b w:val="0"/>
                <w:sz w:val="24"/>
                <w:szCs w:val="24"/>
              </w:rPr>
              <w:t xml:space="preserve">Rovinné útvary </w:t>
            </w:r>
          </w:p>
          <w:p w:rsidR="00B63A4A" w:rsidRPr="00B63A4A" w:rsidRDefault="00B63A4A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proofErr w:type="spellStart"/>
            <w:r w:rsidRPr="00B63A4A">
              <w:rPr>
                <w:b w:val="0"/>
                <w:sz w:val="24"/>
                <w:szCs w:val="24"/>
              </w:rPr>
              <w:t>Geoboard</w:t>
            </w:r>
            <w:proofErr w:type="spellEnd"/>
            <w:r w:rsidRPr="00B63A4A">
              <w:rPr>
                <w:b w:val="0"/>
                <w:sz w:val="24"/>
                <w:szCs w:val="24"/>
              </w:rPr>
              <w:t xml:space="preserve"> a čtverečkovaný papír, mřížový bod </w:t>
            </w:r>
          </w:p>
          <w:p w:rsidR="00B63A4A" w:rsidRPr="00B63A4A" w:rsidRDefault="00B63A4A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B63A4A">
              <w:rPr>
                <w:b w:val="0"/>
                <w:sz w:val="24"/>
                <w:szCs w:val="24"/>
              </w:rPr>
              <w:t xml:space="preserve">Orientace v rovině v prostředí cyklotras </w:t>
            </w:r>
          </w:p>
          <w:p w:rsidR="00B63A4A" w:rsidRPr="00B63A4A" w:rsidRDefault="00B63A4A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B63A4A">
              <w:rPr>
                <w:b w:val="0"/>
                <w:sz w:val="24"/>
                <w:szCs w:val="24"/>
              </w:rPr>
              <w:t xml:space="preserve">Krychlové stavby, jejich plány a proces konstrukce krychlové stavby </w:t>
            </w:r>
          </w:p>
          <w:p w:rsidR="00B63A4A" w:rsidRPr="00B63A4A" w:rsidRDefault="00B63A4A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B63A4A">
              <w:rPr>
                <w:b w:val="0"/>
                <w:sz w:val="24"/>
                <w:szCs w:val="24"/>
              </w:rPr>
              <w:t xml:space="preserve">Parkety </w:t>
            </w:r>
          </w:p>
          <w:p w:rsidR="00B63A4A" w:rsidRPr="00B63A4A" w:rsidRDefault="00B63A4A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proofErr w:type="spellStart"/>
            <w:r w:rsidRPr="00B63A4A">
              <w:rPr>
                <w:b w:val="0"/>
                <w:sz w:val="24"/>
                <w:szCs w:val="24"/>
              </w:rPr>
              <w:t>Dřívkové</w:t>
            </w:r>
            <w:proofErr w:type="spellEnd"/>
            <w:r w:rsidRPr="00B63A4A">
              <w:rPr>
                <w:b w:val="0"/>
                <w:sz w:val="24"/>
                <w:szCs w:val="24"/>
              </w:rPr>
              <w:t xml:space="preserve"> tvary </w:t>
            </w:r>
          </w:p>
          <w:p w:rsidR="00B63A4A" w:rsidRPr="00B63A4A" w:rsidRDefault="00B63A4A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B63A4A">
              <w:rPr>
                <w:b w:val="0"/>
                <w:sz w:val="24"/>
                <w:szCs w:val="24"/>
              </w:rPr>
              <w:t xml:space="preserve">Měření </w:t>
            </w:r>
          </w:p>
          <w:p w:rsidR="00B63A4A" w:rsidRPr="00B63A4A" w:rsidRDefault="00B63A4A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B63A4A">
              <w:rPr>
                <w:b w:val="0"/>
                <w:sz w:val="24"/>
                <w:szCs w:val="24"/>
              </w:rPr>
              <w:t xml:space="preserve">Obvod a obsah </w:t>
            </w:r>
          </w:p>
          <w:p w:rsidR="00B63A4A" w:rsidRPr="00B63A4A" w:rsidRDefault="00B63A4A" w:rsidP="00B63A4A">
            <w:pPr>
              <w:pStyle w:val="StylMezititulekRVPZV11bTunZarovnatdoblokuPrvndekChar"/>
              <w:spacing w:before="0" w:after="60"/>
              <w:rPr>
                <w:b w:val="0"/>
                <w:sz w:val="24"/>
                <w:szCs w:val="24"/>
              </w:rPr>
            </w:pPr>
            <w:r w:rsidRPr="00B63A4A">
              <w:rPr>
                <w:b w:val="0"/>
                <w:sz w:val="24"/>
                <w:szCs w:val="24"/>
              </w:rPr>
              <w:t xml:space="preserve">Střihy na krychle (sítě krychle) </w:t>
            </w:r>
          </w:p>
          <w:p w:rsidR="00AC7A38" w:rsidRPr="00FE58E0" w:rsidRDefault="00AC7A38" w:rsidP="003D1DBD"/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AC7A38" w:rsidRPr="009B5FD4" w:rsidRDefault="00AC7A38" w:rsidP="003D1DBD">
            <w:pPr>
              <w:jc w:val="center"/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>
            <w:proofErr w:type="spellStart"/>
            <w:r>
              <w:rPr>
                <w:sz w:val="22"/>
                <w:szCs w:val="22"/>
              </w:rPr>
              <w:t>Vv</w:t>
            </w:r>
            <w:proofErr w:type="spellEnd"/>
          </w:p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Default="00AC7A38" w:rsidP="003D1DBD"/>
          <w:p w:rsidR="00AC7A38" w:rsidRPr="00AA7E2F" w:rsidRDefault="00AC7A38" w:rsidP="003D1DBD"/>
        </w:tc>
      </w:tr>
    </w:tbl>
    <w:p w:rsidR="00AC7A38" w:rsidRDefault="00AC7A38" w:rsidP="00AC7A38"/>
    <w:p w:rsidR="00AC7A38" w:rsidRDefault="00AC7A38" w:rsidP="00AC7A38"/>
    <w:p w:rsidR="00AC7A38" w:rsidRDefault="00AC7A38" w:rsidP="00AC7A38"/>
    <w:p w:rsidR="00AC7A38" w:rsidRDefault="00AC7A38" w:rsidP="00AC7A38"/>
    <w:p w:rsidR="00AC7A38" w:rsidRPr="00F1454B" w:rsidRDefault="00AC7A38" w:rsidP="00AC7A38">
      <w:pPr>
        <w:outlineLvl w:val="0"/>
        <w:rPr>
          <w:b/>
          <w:color w:val="0000FF"/>
          <w:sz w:val="28"/>
          <w:szCs w:val="28"/>
        </w:rPr>
      </w:pPr>
      <w:r w:rsidRPr="00F1454B">
        <w:rPr>
          <w:b/>
          <w:color w:val="0000FF"/>
          <w:sz w:val="28"/>
          <w:szCs w:val="28"/>
        </w:rPr>
        <w:t>Průřezová témata v </w:t>
      </w:r>
      <w:proofErr w:type="gramStart"/>
      <w:r w:rsidRPr="00F1454B">
        <w:rPr>
          <w:b/>
          <w:color w:val="0000FF"/>
          <w:sz w:val="28"/>
          <w:szCs w:val="28"/>
        </w:rPr>
        <w:t xml:space="preserve">předmětu </w:t>
      </w:r>
      <w:r>
        <w:rPr>
          <w:b/>
          <w:color w:val="0000FF"/>
          <w:sz w:val="28"/>
          <w:szCs w:val="28"/>
        </w:rPr>
        <w:t xml:space="preserve"> </w:t>
      </w:r>
      <w:r w:rsidRPr="00493D73">
        <w:rPr>
          <w:b/>
          <w:bCs/>
          <w:iCs/>
          <w:color w:val="0000FF"/>
          <w:sz w:val="28"/>
          <w:szCs w:val="28"/>
        </w:rPr>
        <w:t>Matematika</w:t>
      </w:r>
      <w:proofErr w:type="gramEnd"/>
      <w:r w:rsidRPr="00493D73">
        <w:rPr>
          <w:b/>
          <w:bCs/>
          <w:iCs/>
          <w:color w:val="0000FF"/>
          <w:sz w:val="28"/>
          <w:szCs w:val="28"/>
        </w:rPr>
        <w:t xml:space="preserve"> a její aplikace</w:t>
      </w:r>
      <w:r w:rsidRPr="00493D73">
        <w:rPr>
          <w:b/>
          <w:color w:val="0000FF"/>
          <w:sz w:val="28"/>
          <w:szCs w:val="28"/>
        </w:rPr>
        <w:t xml:space="preserve"> v </w:t>
      </w:r>
      <w:r>
        <w:rPr>
          <w:b/>
          <w:color w:val="0000FF"/>
          <w:sz w:val="28"/>
          <w:szCs w:val="28"/>
        </w:rPr>
        <w:t>3.</w:t>
      </w:r>
      <w:r w:rsidRPr="00F1454B">
        <w:rPr>
          <w:b/>
          <w:color w:val="0000FF"/>
          <w:sz w:val="28"/>
          <w:szCs w:val="28"/>
        </w:rPr>
        <w:t xml:space="preserve"> ročníku ZV </w:t>
      </w:r>
    </w:p>
    <w:p w:rsidR="00AC7A38" w:rsidRDefault="00AC7A38" w:rsidP="00AC7A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9"/>
        <w:gridCol w:w="540"/>
        <w:gridCol w:w="1980"/>
        <w:gridCol w:w="3420"/>
        <w:gridCol w:w="2160"/>
        <w:gridCol w:w="4610"/>
      </w:tblGrid>
      <w:tr w:rsidR="00AC7A38" w:rsidTr="003D1DBD">
        <w:trPr>
          <w:cantSplit/>
          <w:trHeight w:val="1134"/>
        </w:trPr>
        <w:tc>
          <w:tcPr>
            <w:tcW w:w="1432" w:type="dxa"/>
            <w:shd w:val="clear" w:color="auto" w:fill="FFFF99"/>
          </w:tcPr>
          <w:p w:rsidR="00AC7A38" w:rsidRPr="00800BC6" w:rsidRDefault="00AC7A38" w:rsidP="003D1DBD">
            <w:pPr>
              <w:rPr>
                <w:b/>
              </w:rPr>
            </w:pPr>
            <w:r w:rsidRPr="00800BC6">
              <w:rPr>
                <w:b/>
              </w:rPr>
              <w:t>Předmět</w:t>
            </w:r>
          </w:p>
        </w:tc>
        <w:tc>
          <w:tcPr>
            <w:tcW w:w="540" w:type="dxa"/>
            <w:shd w:val="clear" w:color="auto" w:fill="FFFF99"/>
            <w:textDirection w:val="btLr"/>
          </w:tcPr>
          <w:p w:rsidR="00AC7A38" w:rsidRPr="00800BC6" w:rsidRDefault="00AC7A38" w:rsidP="003D1DBD">
            <w:pPr>
              <w:ind w:left="113" w:right="113"/>
              <w:rPr>
                <w:b/>
              </w:rPr>
            </w:pPr>
            <w:r w:rsidRPr="00800BC6">
              <w:rPr>
                <w:b/>
              </w:rPr>
              <w:t>ročník</w:t>
            </w:r>
          </w:p>
        </w:tc>
        <w:tc>
          <w:tcPr>
            <w:tcW w:w="1980" w:type="dxa"/>
            <w:shd w:val="clear" w:color="auto" w:fill="FFFF99"/>
          </w:tcPr>
          <w:p w:rsidR="00AC7A38" w:rsidRPr="00800BC6" w:rsidRDefault="00AC7A38" w:rsidP="003D1DBD">
            <w:pPr>
              <w:rPr>
                <w:b/>
              </w:rPr>
            </w:pPr>
            <w:proofErr w:type="spellStart"/>
            <w:r w:rsidRPr="00800BC6">
              <w:rPr>
                <w:b/>
              </w:rPr>
              <w:t>Tématický</w:t>
            </w:r>
            <w:proofErr w:type="spellEnd"/>
            <w:r w:rsidRPr="00800BC6">
              <w:rPr>
                <w:b/>
              </w:rPr>
              <w:t xml:space="preserve"> okruh učiva</w:t>
            </w:r>
          </w:p>
        </w:tc>
        <w:tc>
          <w:tcPr>
            <w:tcW w:w="3420" w:type="dxa"/>
            <w:shd w:val="clear" w:color="auto" w:fill="FFFF99"/>
          </w:tcPr>
          <w:p w:rsidR="00AC7A38" w:rsidRPr="00800BC6" w:rsidRDefault="00AC7A38" w:rsidP="003D1DBD">
            <w:pPr>
              <w:rPr>
                <w:b/>
              </w:rPr>
            </w:pPr>
            <w:r w:rsidRPr="00800BC6">
              <w:rPr>
                <w:b/>
              </w:rPr>
              <w:t>Průřezové téma</w:t>
            </w:r>
          </w:p>
        </w:tc>
        <w:tc>
          <w:tcPr>
            <w:tcW w:w="2160" w:type="dxa"/>
            <w:shd w:val="clear" w:color="auto" w:fill="FFFF99"/>
          </w:tcPr>
          <w:p w:rsidR="00AC7A38" w:rsidRPr="00800BC6" w:rsidRDefault="00AC7A38" w:rsidP="003D1DBD">
            <w:pPr>
              <w:rPr>
                <w:b/>
              </w:rPr>
            </w:pPr>
            <w:proofErr w:type="spellStart"/>
            <w:r w:rsidRPr="00800BC6">
              <w:rPr>
                <w:b/>
              </w:rPr>
              <w:t>Tématický</w:t>
            </w:r>
            <w:proofErr w:type="spellEnd"/>
            <w:r w:rsidRPr="00800BC6">
              <w:rPr>
                <w:b/>
              </w:rPr>
              <w:t xml:space="preserve"> okruh průřezového tématu</w:t>
            </w:r>
          </w:p>
        </w:tc>
        <w:tc>
          <w:tcPr>
            <w:tcW w:w="4610" w:type="dxa"/>
            <w:shd w:val="clear" w:color="auto" w:fill="FFFF99"/>
          </w:tcPr>
          <w:p w:rsidR="00AC7A38" w:rsidRPr="00800BC6" w:rsidRDefault="00AC7A38" w:rsidP="003D1DBD">
            <w:pPr>
              <w:rPr>
                <w:b/>
              </w:rPr>
            </w:pPr>
            <w:r w:rsidRPr="00800BC6">
              <w:rPr>
                <w:b/>
              </w:rPr>
              <w:t>Organizační formy</w:t>
            </w:r>
          </w:p>
        </w:tc>
      </w:tr>
      <w:tr w:rsidR="00AC7A38" w:rsidTr="003D1DBD">
        <w:tc>
          <w:tcPr>
            <w:tcW w:w="1432" w:type="dxa"/>
            <w:vMerge w:val="restart"/>
          </w:tcPr>
          <w:p w:rsidR="00AC7A38" w:rsidRPr="00800BC6" w:rsidRDefault="00AC7A38" w:rsidP="003D1DBD">
            <w:pPr>
              <w:rPr>
                <w:b/>
              </w:rPr>
            </w:pPr>
            <w:r w:rsidRPr="00800BC6">
              <w:rPr>
                <w:b/>
              </w:rPr>
              <w:t>Matematika</w:t>
            </w:r>
          </w:p>
        </w:tc>
        <w:tc>
          <w:tcPr>
            <w:tcW w:w="540" w:type="dxa"/>
            <w:vMerge w:val="restart"/>
          </w:tcPr>
          <w:p w:rsidR="00AC7A38" w:rsidRPr="00800BC6" w:rsidRDefault="00AC7A38" w:rsidP="003D1DBD">
            <w:pPr>
              <w:rPr>
                <w:b/>
              </w:rPr>
            </w:pPr>
            <w:r w:rsidRPr="00800BC6">
              <w:rPr>
                <w:b/>
              </w:rPr>
              <w:t>3.</w:t>
            </w:r>
          </w:p>
        </w:tc>
        <w:tc>
          <w:tcPr>
            <w:tcW w:w="1980" w:type="dxa"/>
          </w:tcPr>
          <w:p w:rsidR="00AC7A38" w:rsidRPr="00800BC6" w:rsidRDefault="00AC7A38" w:rsidP="003D1DBD">
            <w:r w:rsidRPr="00800BC6">
              <w:rPr>
                <w:sz w:val="22"/>
                <w:szCs w:val="22"/>
              </w:rPr>
              <w:t>Číslo a početní operace</w:t>
            </w:r>
          </w:p>
        </w:tc>
        <w:tc>
          <w:tcPr>
            <w:tcW w:w="3420" w:type="dxa"/>
          </w:tcPr>
          <w:p w:rsidR="00AC7A38" w:rsidRPr="00800BC6" w:rsidRDefault="00AC7A38" w:rsidP="003D1DBD">
            <w:proofErr w:type="spellStart"/>
            <w:r w:rsidRPr="00800BC6">
              <w:rPr>
                <w:sz w:val="22"/>
                <w:szCs w:val="22"/>
              </w:rPr>
              <w:t>Enviromentální</w:t>
            </w:r>
            <w:proofErr w:type="spellEnd"/>
            <w:r w:rsidRPr="00800BC6">
              <w:rPr>
                <w:sz w:val="22"/>
                <w:szCs w:val="22"/>
              </w:rPr>
              <w:t xml:space="preserve"> výchova</w:t>
            </w:r>
          </w:p>
        </w:tc>
        <w:tc>
          <w:tcPr>
            <w:tcW w:w="2160" w:type="dxa"/>
          </w:tcPr>
          <w:p w:rsidR="00AC7A38" w:rsidRPr="00800BC6" w:rsidRDefault="00AC7A38" w:rsidP="003D1DBD">
            <w:r w:rsidRPr="00800BC6">
              <w:rPr>
                <w:sz w:val="22"/>
                <w:szCs w:val="22"/>
              </w:rPr>
              <w:t>Vztah člověka k prostředí</w:t>
            </w:r>
          </w:p>
        </w:tc>
        <w:tc>
          <w:tcPr>
            <w:tcW w:w="4610" w:type="dxa"/>
          </w:tcPr>
          <w:p w:rsidR="00AC7A38" w:rsidRDefault="00AC7A38" w:rsidP="003D1DBD">
            <w:r w:rsidRPr="00800BC6">
              <w:rPr>
                <w:sz w:val="22"/>
                <w:szCs w:val="22"/>
              </w:rPr>
              <w:t xml:space="preserve">Den stromu </w:t>
            </w:r>
          </w:p>
          <w:p w:rsidR="00FC6C9E" w:rsidRPr="00800BC6" w:rsidRDefault="00FC6C9E" w:rsidP="003D1DBD">
            <w:r>
              <w:rPr>
                <w:sz w:val="22"/>
                <w:szCs w:val="22"/>
              </w:rPr>
              <w:t>Prostředí : Děda Lesoň</w:t>
            </w:r>
          </w:p>
        </w:tc>
      </w:tr>
      <w:tr w:rsidR="00AC7A38" w:rsidTr="003D1DBD">
        <w:tc>
          <w:tcPr>
            <w:tcW w:w="1432" w:type="dxa"/>
            <w:vMerge/>
          </w:tcPr>
          <w:p w:rsidR="00AC7A38" w:rsidRDefault="00AC7A38" w:rsidP="003D1DBD"/>
        </w:tc>
        <w:tc>
          <w:tcPr>
            <w:tcW w:w="540" w:type="dxa"/>
            <w:vMerge/>
          </w:tcPr>
          <w:p w:rsidR="00AC7A38" w:rsidRDefault="00AC7A38" w:rsidP="003D1DBD"/>
        </w:tc>
        <w:tc>
          <w:tcPr>
            <w:tcW w:w="1980" w:type="dxa"/>
          </w:tcPr>
          <w:p w:rsidR="00AC7A38" w:rsidRPr="00800BC6" w:rsidRDefault="00AC7A38" w:rsidP="003D1DBD">
            <w:r w:rsidRPr="00800BC6">
              <w:rPr>
                <w:sz w:val="22"/>
                <w:szCs w:val="22"/>
              </w:rPr>
              <w:t>Číslo a početní operace</w:t>
            </w:r>
          </w:p>
        </w:tc>
        <w:tc>
          <w:tcPr>
            <w:tcW w:w="3420" w:type="dxa"/>
          </w:tcPr>
          <w:p w:rsidR="00AC7A38" w:rsidRPr="00800BC6" w:rsidRDefault="00AC7A38" w:rsidP="003D1DBD">
            <w:proofErr w:type="spellStart"/>
            <w:r w:rsidRPr="00800BC6">
              <w:rPr>
                <w:sz w:val="22"/>
                <w:szCs w:val="22"/>
              </w:rPr>
              <w:t>Enviromentální</w:t>
            </w:r>
            <w:proofErr w:type="spellEnd"/>
            <w:r w:rsidRPr="00800BC6">
              <w:rPr>
                <w:sz w:val="22"/>
                <w:szCs w:val="22"/>
              </w:rPr>
              <w:t xml:space="preserve"> výchova</w:t>
            </w:r>
          </w:p>
        </w:tc>
        <w:tc>
          <w:tcPr>
            <w:tcW w:w="2160" w:type="dxa"/>
          </w:tcPr>
          <w:p w:rsidR="00AC7A38" w:rsidRPr="00800BC6" w:rsidRDefault="00AC7A38" w:rsidP="003D1DBD">
            <w:r w:rsidRPr="00800BC6">
              <w:rPr>
                <w:sz w:val="22"/>
                <w:szCs w:val="22"/>
              </w:rPr>
              <w:t>Základní podmínky života</w:t>
            </w:r>
          </w:p>
        </w:tc>
        <w:tc>
          <w:tcPr>
            <w:tcW w:w="4610" w:type="dxa"/>
          </w:tcPr>
          <w:p w:rsidR="00AC7A38" w:rsidRDefault="00AC7A38" w:rsidP="003D1DBD">
            <w:r w:rsidRPr="00800BC6">
              <w:rPr>
                <w:sz w:val="22"/>
                <w:szCs w:val="22"/>
              </w:rPr>
              <w:t>Den zvířat</w:t>
            </w:r>
          </w:p>
          <w:p w:rsidR="00FC6C9E" w:rsidRPr="00800BC6" w:rsidRDefault="00FC6C9E" w:rsidP="003D1DBD">
            <w:r>
              <w:rPr>
                <w:sz w:val="22"/>
                <w:szCs w:val="22"/>
              </w:rPr>
              <w:t xml:space="preserve">Prostředí: Děda </w:t>
            </w:r>
            <w:proofErr w:type="spellStart"/>
            <w:r>
              <w:rPr>
                <w:sz w:val="22"/>
                <w:szCs w:val="22"/>
              </w:rPr>
              <w:t>Lesoň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</w:tc>
      </w:tr>
      <w:tr w:rsidR="00AC7A38" w:rsidTr="003D1DBD">
        <w:tc>
          <w:tcPr>
            <w:tcW w:w="1432" w:type="dxa"/>
            <w:vMerge/>
          </w:tcPr>
          <w:p w:rsidR="00AC7A38" w:rsidRDefault="00AC7A38" w:rsidP="003D1DBD"/>
        </w:tc>
        <w:tc>
          <w:tcPr>
            <w:tcW w:w="540" w:type="dxa"/>
            <w:vMerge/>
          </w:tcPr>
          <w:p w:rsidR="00AC7A38" w:rsidRDefault="00AC7A38" w:rsidP="003D1DBD"/>
        </w:tc>
        <w:tc>
          <w:tcPr>
            <w:tcW w:w="1980" w:type="dxa"/>
          </w:tcPr>
          <w:p w:rsidR="00AC7A38" w:rsidRPr="00800BC6" w:rsidRDefault="00AC7A38" w:rsidP="003D1DBD">
            <w:r w:rsidRPr="00800BC6">
              <w:rPr>
                <w:sz w:val="22"/>
                <w:szCs w:val="22"/>
              </w:rPr>
              <w:t xml:space="preserve">Číslo a početní </w:t>
            </w:r>
            <w:r w:rsidRPr="00800BC6">
              <w:rPr>
                <w:sz w:val="22"/>
                <w:szCs w:val="22"/>
              </w:rPr>
              <w:lastRenderedPageBreak/>
              <w:t>operace</w:t>
            </w:r>
          </w:p>
        </w:tc>
        <w:tc>
          <w:tcPr>
            <w:tcW w:w="3420" w:type="dxa"/>
          </w:tcPr>
          <w:p w:rsidR="00AC7A38" w:rsidRPr="00800BC6" w:rsidRDefault="00AC7A38" w:rsidP="003D1DBD">
            <w:r w:rsidRPr="00800BC6">
              <w:rPr>
                <w:sz w:val="22"/>
                <w:szCs w:val="22"/>
              </w:rPr>
              <w:lastRenderedPageBreak/>
              <w:t>Osobnostní a sociální výchova</w:t>
            </w:r>
          </w:p>
        </w:tc>
        <w:tc>
          <w:tcPr>
            <w:tcW w:w="2160" w:type="dxa"/>
          </w:tcPr>
          <w:p w:rsidR="00AC7A38" w:rsidRPr="00800BC6" w:rsidRDefault="00AC7A38" w:rsidP="003D1DBD">
            <w:r w:rsidRPr="00800BC6">
              <w:rPr>
                <w:sz w:val="22"/>
                <w:szCs w:val="22"/>
              </w:rPr>
              <w:t>Komunikace</w:t>
            </w:r>
          </w:p>
          <w:p w:rsidR="00AC7A38" w:rsidRPr="00800BC6" w:rsidRDefault="00AC7A38" w:rsidP="003D1DBD">
            <w:r w:rsidRPr="00800BC6">
              <w:rPr>
                <w:sz w:val="22"/>
                <w:szCs w:val="22"/>
              </w:rPr>
              <w:lastRenderedPageBreak/>
              <w:t>Kooperace</w:t>
            </w:r>
          </w:p>
        </w:tc>
        <w:tc>
          <w:tcPr>
            <w:tcW w:w="4610" w:type="dxa"/>
          </w:tcPr>
          <w:p w:rsidR="00AC7A38" w:rsidRDefault="00AC7A38" w:rsidP="003D1DBD">
            <w:r w:rsidRPr="00800BC6">
              <w:rPr>
                <w:sz w:val="22"/>
                <w:szCs w:val="22"/>
              </w:rPr>
              <w:lastRenderedPageBreak/>
              <w:t>Sportovní den</w:t>
            </w:r>
          </w:p>
          <w:p w:rsidR="00D023AA" w:rsidRPr="00800BC6" w:rsidRDefault="00D023AA" w:rsidP="003D1DBD">
            <w:r>
              <w:rPr>
                <w:sz w:val="22"/>
                <w:szCs w:val="22"/>
              </w:rPr>
              <w:lastRenderedPageBreak/>
              <w:t xml:space="preserve">Prostředí: Autobus, Děda </w:t>
            </w:r>
            <w:proofErr w:type="spellStart"/>
            <w:r>
              <w:rPr>
                <w:sz w:val="22"/>
                <w:szCs w:val="22"/>
              </w:rPr>
              <w:t>Lesoň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FC6C9E">
              <w:rPr>
                <w:sz w:val="22"/>
                <w:szCs w:val="22"/>
              </w:rPr>
              <w:t>Cyklotrasy</w:t>
            </w:r>
          </w:p>
        </w:tc>
      </w:tr>
      <w:tr w:rsidR="00AC7A38" w:rsidTr="003D1DBD">
        <w:tc>
          <w:tcPr>
            <w:tcW w:w="1432" w:type="dxa"/>
            <w:vMerge/>
          </w:tcPr>
          <w:p w:rsidR="00AC7A38" w:rsidRDefault="00AC7A38" w:rsidP="003D1DBD"/>
        </w:tc>
        <w:tc>
          <w:tcPr>
            <w:tcW w:w="540" w:type="dxa"/>
            <w:vMerge/>
          </w:tcPr>
          <w:p w:rsidR="00AC7A38" w:rsidRDefault="00AC7A38" w:rsidP="003D1DBD"/>
        </w:tc>
        <w:tc>
          <w:tcPr>
            <w:tcW w:w="1980" w:type="dxa"/>
          </w:tcPr>
          <w:p w:rsidR="00AC7A38" w:rsidRPr="00800BC6" w:rsidRDefault="00AC7A38" w:rsidP="003D1DBD">
            <w:r w:rsidRPr="00800BC6">
              <w:rPr>
                <w:sz w:val="22"/>
                <w:szCs w:val="22"/>
              </w:rPr>
              <w:t>Číslo a početní operace</w:t>
            </w:r>
          </w:p>
        </w:tc>
        <w:tc>
          <w:tcPr>
            <w:tcW w:w="3420" w:type="dxa"/>
          </w:tcPr>
          <w:p w:rsidR="00AC7A38" w:rsidRPr="00800BC6" w:rsidRDefault="00AC7A38" w:rsidP="003D1DBD">
            <w:r w:rsidRPr="00800BC6">
              <w:rPr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</w:tcPr>
          <w:p w:rsidR="00AC7A38" w:rsidRPr="00800BC6" w:rsidRDefault="00AC7A38" w:rsidP="003D1DBD">
            <w:r w:rsidRPr="00800BC6">
              <w:rPr>
                <w:sz w:val="22"/>
                <w:szCs w:val="22"/>
              </w:rPr>
              <w:t>Řešení problémů a rozhodovací dovednosti.</w:t>
            </w:r>
          </w:p>
          <w:p w:rsidR="00AC7A38" w:rsidRPr="00800BC6" w:rsidRDefault="00AC7A38" w:rsidP="003D1DBD">
            <w:r w:rsidRPr="00800BC6">
              <w:rPr>
                <w:sz w:val="22"/>
                <w:szCs w:val="22"/>
              </w:rPr>
              <w:t>Sebepoznání a sebepojetí.</w:t>
            </w:r>
          </w:p>
        </w:tc>
        <w:tc>
          <w:tcPr>
            <w:tcW w:w="4610" w:type="dxa"/>
          </w:tcPr>
          <w:p w:rsidR="00D023AA" w:rsidRDefault="00AC7A38" w:rsidP="00D023AA">
            <w:r w:rsidRPr="00800BC6">
              <w:rPr>
                <w:sz w:val="22"/>
                <w:szCs w:val="22"/>
              </w:rPr>
              <w:t>Matematický klokan (kategorie Cvrček)</w:t>
            </w:r>
          </w:p>
          <w:p w:rsidR="00D023AA" w:rsidRPr="00800BC6" w:rsidRDefault="00D023AA" w:rsidP="00D023AA">
            <w:r>
              <w:rPr>
                <w:sz w:val="22"/>
                <w:szCs w:val="22"/>
              </w:rPr>
              <w:t>Prostředí:  Sova, Krokování, Evidence náhody, Rodina</w:t>
            </w:r>
          </w:p>
        </w:tc>
      </w:tr>
    </w:tbl>
    <w:p w:rsidR="00AC7A38" w:rsidRDefault="00AC7A38" w:rsidP="00AC7A38"/>
    <w:p w:rsidR="00D359C2" w:rsidRDefault="00D359C2"/>
    <w:sectPr w:rsidR="00D359C2" w:rsidSect="00FD6BBF">
      <w:headerReference w:type="default" r:id="rId8"/>
      <w:pgSz w:w="16838" w:h="11906" w:orient="landscape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EDC" w:rsidRDefault="002A3EDC" w:rsidP="00C60D8F">
      <w:r>
        <w:separator/>
      </w:r>
    </w:p>
  </w:endnote>
  <w:endnote w:type="continuationSeparator" w:id="0">
    <w:p w:rsidR="002A3EDC" w:rsidRDefault="002A3EDC" w:rsidP="00C6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EDC" w:rsidRDefault="002A3EDC" w:rsidP="00C60D8F">
      <w:r>
        <w:separator/>
      </w:r>
    </w:p>
  </w:footnote>
  <w:footnote w:type="continuationSeparator" w:id="0">
    <w:p w:rsidR="002A3EDC" w:rsidRDefault="002A3EDC" w:rsidP="00C60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EEC" w:rsidRDefault="002A3EDC" w:rsidP="00D12EEC">
    <w:pPr>
      <w:pStyle w:val="Zhlav"/>
      <w:jc w:val="right"/>
    </w:pPr>
    <w:r>
      <w:t>4.1.4.3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3D44"/>
    <w:multiLevelType w:val="hybridMultilevel"/>
    <w:tmpl w:val="5EFC837C"/>
    <w:lvl w:ilvl="0" w:tplc="DB26F6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96DA9"/>
    <w:multiLevelType w:val="multilevel"/>
    <w:tmpl w:val="9D4CD83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80F515D"/>
    <w:multiLevelType w:val="hybridMultilevel"/>
    <w:tmpl w:val="279E22DA"/>
    <w:lvl w:ilvl="0" w:tplc="D5301FFA">
      <w:start w:val="1"/>
      <w:numFmt w:val="bullet"/>
      <w:pStyle w:val="StyleBullete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D05F69"/>
    <w:multiLevelType w:val="hybridMultilevel"/>
    <w:tmpl w:val="2146D758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0C54EE"/>
    <w:multiLevelType w:val="hybridMultilevel"/>
    <w:tmpl w:val="7918ED0E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706708"/>
    <w:multiLevelType w:val="hybridMultilevel"/>
    <w:tmpl w:val="EC40D2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536C60"/>
    <w:multiLevelType w:val="hybridMultilevel"/>
    <w:tmpl w:val="F2A686EA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A38"/>
    <w:rsid w:val="00056538"/>
    <w:rsid w:val="0005742E"/>
    <w:rsid w:val="000668D7"/>
    <w:rsid w:val="002A3EDC"/>
    <w:rsid w:val="00555C91"/>
    <w:rsid w:val="0062790B"/>
    <w:rsid w:val="006C7714"/>
    <w:rsid w:val="00752A40"/>
    <w:rsid w:val="007C4A5D"/>
    <w:rsid w:val="00822CE5"/>
    <w:rsid w:val="00824459"/>
    <w:rsid w:val="008509EA"/>
    <w:rsid w:val="008C3EB8"/>
    <w:rsid w:val="00981377"/>
    <w:rsid w:val="009B0EEA"/>
    <w:rsid w:val="00AC7A38"/>
    <w:rsid w:val="00B63A4A"/>
    <w:rsid w:val="00C516C1"/>
    <w:rsid w:val="00C53096"/>
    <w:rsid w:val="00C60D8F"/>
    <w:rsid w:val="00D023AA"/>
    <w:rsid w:val="00D359C2"/>
    <w:rsid w:val="00D95CF9"/>
    <w:rsid w:val="00DA34E9"/>
    <w:rsid w:val="00ED58DE"/>
    <w:rsid w:val="00FC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7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2A40"/>
    <w:pPr>
      <w:spacing w:before="4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52A40"/>
    <w:pPr>
      <w:spacing w:before="4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52A40"/>
    <w:pPr>
      <w:spacing w:before="4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52A40"/>
    <w:pPr>
      <w:spacing w:before="440" w:after="60"/>
      <w:outlineLvl w:val="3"/>
    </w:pPr>
    <w:rPr>
      <w:rFonts w:asciiTheme="minorHAnsi" w:hAnsiTheme="minorHAns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52A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752A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752A4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574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0574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752A40"/>
    <w:rPr>
      <w:b/>
      <w:bCs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752A40"/>
    <w:pPr>
      <w:spacing w:after="200" w:line="264" w:lineRule="auto"/>
    </w:pPr>
    <w:rPr>
      <w:rFonts w:ascii="Calibri" w:hAnsi="Calibri" w:cs="Calibri"/>
      <w:sz w:val="22"/>
      <w:szCs w:val="22"/>
      <w:lang w:val="fr-FR"/>
    </w:rPr>
  </w:style>
  <w:style w:type="paragraph" w:styleId="Zpat">
    <w:name w:val="footer"/>
    <w:basedOn w:val="Normln"/>
    <w:link w:val="ZpatChar"/>
    <w:rsid w:val="00AC7A38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AC7A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AC7A38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AC7A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Bulleted">
    <w:name w:val="Style Bulleted"/>
    <w:basedOn w:val="Normln"/>
    <w:rsid w:val="00AC7A38"/>
    <w:pPr>
      <w:numPr>
        <w:numId w:val="4"/>
      </w:numPr>
    </w:p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B63A4A"/>
    <w:pPr>
      <w:tabs>
        <w:tab w:val="left" w:pos="567"/>
      </w:tabs>
      <w:spacing w:before="120"/>
    </w:pPr>
    <w:rPr>
      <w:b/>
      <w:bCs/>
      <w:sz w:val="22"/>
      <w:szCs w:val="22"/>
    </w:rPr>
  </w:style>
  <w:style w:type="paragraph" w:customStyle="1" w:styleId="Styl11bTunKurzvaVpravo02cmPed1b">
    <w:name w:val="Styl 11 b. Tučné Kurzíva Vpravo:  02 cm Před:  1 b."/>
    <w:basedOn w:val="Normln"/>
    <w:rsid w:val="00DA34E9"/>
    <w:pPr>
      <w:numPr>
        <w:numId w:val="8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7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2A40"/>
    <w:pPr>
      <w:spacing w:before="4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52A40"/>
    <w:pPr>
      <w:spacing w:before="4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52A40"/>
    <w:pPr>
      <w:spacing w:before="4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52A40"/>
    <w:pPr>
      <w:spacing w:before="440" w:after="60"/>
      <w:outlineLvl w:val="3"/>
    </w:pPr>
    <w:rPr>
      <w:rFonts w:asciiTheme="minorHAnsi" w:hAnsiTheme="minorHAns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52A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752A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752A4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574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0574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752A40"/>
    <w:rPr>
      <w:b/>
      <w:bCs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752A40"/>
    <w:pPr>
      <w:spacing w:after="200" w:line="264" w:lineRule="auto"/>
    </w:pPr>
    <w:rPr>
      <w:rFonts w:ascii="Calibri" w:hAnsi="Calibri" w:cs="Calibri"/>
      <w:sz w:val="22"/>
      <w:szCs w:val="22"/>
      <w:lang w:val="fr-FR"/>
    </w:rPr>
  </w:style>
  <w:style w:type="paragraph" w:styleId="Zpat">
    <w:name w:val="footer"/>
    <w:basedOn w:val="Normln"/>
    <w:link w:val="ZpatChar"/>
    <w:rsid w:val="00AC7A38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AC7A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AC7A38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AC7A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Bulleted">
    <w:name w:val="Style Bulleted"/>
    <w:basedOn w:val="Normln"/>
    <w:rsid w:val="00AC7A38"/>
    <w:pPr>
      <w:numPr>
        <w:numId w:val="4"/>
      </w:numPr>
    </w:pPr>
  </w:style>
  <w:style w:type="paragraph" w:customStyle="1" w:styleId="StylMezititulekRVPZV11bTunZarovnatdoblokuPrvndekChar">
    <w:name w:val="Styl Mezititulek_RVPZV 11 b. Tučné Zarovnat do bloku První řádek: ... Char"/>
    <w:basedOn w:val="Normln"/>
    <w:rsid w:val="00B63A4A"/>
    <w:pPr>
      <w:tabs>
        <w:tab w:val="left" w:pos="567"/>
      </w:tabs>
      <w:spacing w:before="120"/>
    </w:pPr>
    <w:rPr>
      <w:b/>
      <w:bCs/>
      <w:sz w:val="22"/>
      <w:szCs w:val="22"/>
    </w:rPr>
  </w:style>
  <w:style w:type="paragraph" w:customStyle="1" w:styleId="Styl11bTunKurzvaVpravo02cmPed1b">
    <w:name w:val="Styl 11 b. Tučné Kurzíva Vpravo:  02 cm Před:  1 b."/>
    <w:basedOn w:val="Normln"/>
    <w:rsid w:val="00DA34E9"/>
    <w:pPr>
      <w:numPr>
        <w:numId w:val="8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831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Marta Šefčíková</cp:lastModifiedBy>
  <cp:revision>4</cp:revision>
  <dcterms:created xsi:type="dcterms:W3CDTF">2016-01-11T18:02:00Z</dcterms:created>
  <dcterms:modified xsi:type="dcterms:W3CDTF">2016-01-12T07:59:00Z</dcterms:modified>
</cp:coreProperties>
</file>